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2F" w:rsidRDefault="00AD29CC" w:rsidP="00AD29CC">
      <w:pPr>
        <w:pStyle w:val="FR1"/>
        <w:spacing w:line="240" w:lineRule="auto"/>
        <w:ind w:firstLine="0"/>
        <w:jc w:val="left"/>
      </w:pPr>
      <w:r>
        <w:rPr>
          <w:color w:val="000000"/>
        </w:rPr>
        <w:t xml:space="preserve">ТН </w:t>
      </w:r>
      <w:r w:rsidRPr="00A25DDB">
        <w:rPr>
          <w:color w:val="000000"/>
        </w:rPr>
        <w:t>ВЭД ТС </w:t>
      </w:r>
      <w:r w:rsidR="000D232F">
        <w:t xml:space="preserve">        </w:t>
      </w:r>
    </w:p>
    <w:p w:rsidR="000D232F" w:rsidRDefault="000D232F" w:rsidP="000D232F">
      <w:pPr>
        <w:pStyle w:val="FR1"/>
        <w:spacing w:line="240" w:lineRule="auto"/>
        <w:ind w:firstLine="851"/>
        <w:jc w:val="left"/>
      </w:pPr>
    </w:p>
    <w:p w:rsidR="000D232F" w:rsidRDefault="000D232F" w:rsidP="000D232F">
      <w:pPr>
        <w:pStyle w:val="FR1"/>
        <w:spacing w:line="240" w:lineRule="auto"/>
        <w:ind w:firstLine="851"/>
        <w:jc w:val="left"/>
      </w:pPr>
      <w:r>
        <w:t xml:space="preserve"> 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 w:rsidR="001D2D28" w:rsidRPr="001D2D28">
        <w:rPr>
          <w:noProof/>
        </w:rPr>
        <w:drawing>
          <wp:inline distT="0" distB="0" distL="0" distR="0">
            <wp:extent cx="771525" cy="617220"/>
            <wp:effectExtent l="19050" t="0" r="9525" b="0"/>
            <wp:docPr id="4" name="Рисунок 2" descr="C:\Users\Serega\Desktop\сайт\дизайн 2018\картинки\27f2e8e7269f73a6770f6b574349d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rega\Desktop\сайт\дизайн 2018\картинки\27f2e8e7269f73a6770f6b574349d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418" cy="617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232F" w:rsidRDefault="000D232F" w:rsidP="000D232F">
      <w:pPr>
        <w:pStyle w:val="FR1"/>
        <w:spacing w:line="360" w:lineRule="auto"/>
        <w:ind w:firstLine="5103"/>
        <w:jc w:val="center"/>
      </w:pPr>
    </w:p>
    <w:p w:rsidR="00180EC7" w:rsidRDefault="00180EC7" w:rsidP="00180EC7">
      <w:pPr>
        <w:tabs>
          <w:tab w:val="left" w:pos="5529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56361A" w:rsidRDefault="002942D3" w:rsidP="00180EC7">
      <w:pPr>
        <w:tabs>
          <w:tab w:val="left" w:pos="5529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ООО «</w:t>
      </w:r>
      <w:r w:rsidR="003533E4">
        <w:rPr>
          <w:sz w:val="28"/>
          <w:szCs w:val="28"/>
        </w:rPr>
        <w:t>ОБЩЕСТВО</w:t>
      </w:r>
      <w:r>
        <w:rPr>
          <w:sz w:val="28"/>
          <w:szCs w:val="28"/>
        </w:rPr>
        <w:t>»</w:t>
      </w:r>
    </w:p>
    <w:p w:rsidR="00180EC7" w:rsidRDefault="00CB3A7F" w:rsidP="00180EC7">
      <w:pPr>
        <w:tabs>
          <w:tab w:val="left" w:pos="5529"/>
        </w:tabs>
        <w:spacing w:line="360" w:lineRule="auto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180EC7">
        <w:rPr>
          <w:color w:val="000000"/>
          <w:sz w:val="28"/>
          <w:szCs w:val="28"/>
        </w:rPr>
        <w:t>иректор</w:t>
      </w:r>
    </w:p>
    <w:p w:rsidR="00180EC7" w:rsidRDefault="003533E4" w:rsidP="00180EC7">
      <w:pPr>
        <w:tabs>
          <w:tab w:val="left" w:pos="5529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Иванов И.И.</w:t>
      </w:r>
    </w:p>
    <w:p w:rsidR="00180EC7" w:rsidRDefault="00180EC7" w:rsidP="00180EC7">
      <w:pPr>
        <w:tabs>
          <w:tab w:val="left" w:pos="5529"/>
        </w:tabs>
        <w:spacing w:line="360" w:lineRule="auto"/>
        <w:ind w:left="5670"/>
        <w:rPr>
          <w:sz w:val="28"/>
          <w:szCs w:val="28"/>
        </w:rPr>
      </w:pPr>
      <w:r>
        <w:rPr>
          <w:sz w:val="28"/>
          <w:szCs w:val="28"/>
        </w:rPr>
        <w:t>''</w:t>
      </w:r>
      <w:r w:rsidR="003533E4">
        <w:rPr>
          <w:sz w:val="28"/>
          <w:szCs w:val="28"/>
        </w:rPr>
        <w:t>_</w:t>
      </w:r>
      <w:r>
        <w:rPr>
          <w:sz w:val="28"/>
          <w:szCs w:val="28"/>
        </w:rPr>
        <w:t>''</w:t>
      </w:r>
      <w:r w:rsidR="003533E4">
        <w:rPr>
          <w:sz w:val="28"/>
          <w:szCs w:val="28"/>
        </w:rPr>
        <w:t>________</w:t>
      </w:r>
      <w:r>
        <w:rPr>
          <w:sz w:val="28"/>
          <w:szCs w:val="28"/>
        </w:rPr>
        <w:t>201</w:t>
      </w:r>
      <w:r w:rsidR="003533E4">
        <w:rPr>
          <w:sz w:val="28"/>
          <w:szCs w:val="28"/>
        </w:rPr>
        <w:t>_</w:t>
      </w:r>
      <w:r>
        <w:rPr>
          <w:sz w:val="28"/>
          <w:szCs w:val="28"/>
        </w:rPr>
        <w:t xml:space="preserve"> г.</w:t>
      </w:r>
    </w:p>
    <w:p w:rsidR="000D232F" w:rsidRDefault="000D232F" w:rsidP="000D232F">
      <w:pPr>
        <w:pStyle w:val="FR1"/>
        <w:spacing w:line="360" w:lineRule="auto"/>
        <w:ind w:firstLine="5103"/>
        <w:jc w:val="center"/>
      </w:pPr>
    </w:p>
    <w:p w:rsidR="000D232F" w:rsidRDefault="000D232F" w:rsidP="000D232F">
      <w:pPr>
        <w:pStyle w:val="FR1"/>
        <w:spacing w:line="360" w:lineRule="auto"/>
        <w:ind w:firstLine="5103"/>
        <w:jc w:val="center"/>
      </w:pPr>
    </w:p>
    <w:p w:rsidR="000D232F" w:rsidRDefault="000D232F" w:rsidP="000D232F">
      <w:pPr>
        <w:pStyle w:val="FR1"/>
        <w:spacing w:line="360" w:lineRule="auto"/>
        <w:ind w:firstLine="5103"/>
        <w:jc w:val="center"/>
      </w:pPr>
    </w:p>
    <w:p w:rsidR="000D232F" w:rsidRDefault="000D232F" w:rsidP="000D232F">
      <w:pPr>
        <w:pStyle w:val="FR1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ОБОСНОВАНИЕ БЕЗОПАСНОСТИ</w:t>
      </w:r>
    </w:p>
    <w:p w:rsidR="002942D3" w:rsidRDefault="003533E4" w:rsidP="000D232F">
      <w:pPr>
        <w:pStyle w:val="FR1"/>
        <w:spacing w:line="360" w:lineRule="auto"/>
        <w:ind w:firstLine="0"/>
        <w:jc w:val="center"/>
        <w:rPr>
          <w:szCs w:val="28"/>
        </w:rPr>
      </w:pPr>
      <w:r>
        <w:rPr>
          <w:szCs w:val="28"/>
        </w:rPr>
        <w:t>«ПРОДУКЦИЯ»</w:t>
      </w:r>
    </w:p>
    <w:p w:rsidR="002942D3" w:rsidRDefault="002942D3" w:rsidP="000D232F">
      <w:pPr>
        <w:pStyle w:val="FR1"/>
        <w:spacing w:line="360" w:lineRule="auto"/>
        <w:ind w:firstLine="0"/>
        <w:jc w:val="center"/>
        <w:rPr>
          <w:szCs w:val="28"/>
        </w:rPr>
      </w:pPr>
    </w:p>
    <w:p w:rsidR="000D232F" w:rsidRDefault="000D232F" w:rsidP="000D232F">
      <w:pPr>
        <w:pStyle w:val="FR1"/>
        <w:spacing w:line="360" w:lineRule="auto"/>
        <w:ind w:firstLine="0"/>
        <w:jc w:val="center"/>
        <w:rPr>
          <w:caps/>
          <w:szCs w:val="28"/>
        </w:rPr>
      </w:pPr>
    </w:p>
    <w:p w:rsidR="000D232F" w:rsidRDefault="000D232F" w:rsidP="000D232F">
      <w:pPr>
        <w:pStyle w:val="FR1"/>
        <w:spacing w:line="360" w:lineRule="auto"/>
        <w:ind w:hanging="142"/>
        <w:jc w:val="center"/>
        <w:rPr>
          <w:szCs w:val="28"/>
        </w:rPr>
      </w:pPr>
    </w:p>
    <w:p w:rsidR="000D232F" w:rsidRDefault="000D232F" w:rsidP="000D232F">
      <w:pPr>
        <w:pStyle w:val="FR1"/>
        <w:spacing w:line="360" w:lineRule="auto"/>
        <w:ind w:hanging="142"/>
        <w:jc w:val="center"/>
      </w:pPr>
      <w:r>
        <w:t xml:space="preserve">      </w:t>
      </w:r>
    </w:p>
    <w:p w:rsidR="000D232F" w:rsidRDefault="000D232F" w:rsidP="000D232F">
      <w:pPr>
        <w:pStyle w:val="FR1"/>
        <w:spacing w:line="360" w:lineRule="auto"/>
        <w:ind w:hanging="142"/>
        <w:jc w:val="center"/>
      </w:pPr>
    </w:p>
    <w:p w:rsidR="005B03BA" w:rsidRDefault="005B03BA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Default="003533E4" w:rsidP="00B24AAB">
      <w:pPr>
        <w:pStyle w:val="FR1"/>
        <w:spacing w:line="360" w:lineRule="auto"/>
        <w:ind w:hanging="142"/>
        <w:jc w:val="center"/>
      </w:pPr>
    </w:p>
    <w:p w:rsidR="003533E4" w:rsidRPr="003F0D38" w:rsidRDefault="003533E4" w:rsidP="00B24AAB">
      <w:pPr>
        <w:pStyle w:val="FR1"/>
        <w:spacing w:line="360" w:lineRule="auto"/>
        <w:ind w:hanging="142"/>
        <w:jc w:val="center"/>
      </w:pPr>
      <w:r>
        <w:t>Москва</w:t>
      </w:r>
    </w:p>
    <w:p w:rsidR="00681DEE" w:rsidRPr="003F0D38" w:rsidRDefault="00681DEE" w:rsidP="00760229">
      <w:pPr>
        <w:pStyle w:val="FR1"/>
        <w:spacing w:line="360" w:lineRule="auto"/>
        <w:ind w:hanging="142"/>
        <w:jc w:val="center"/>
        <w:rPr>
          <w:sz w:val="24"/>
          <w:szCs w:val="24"/>
        </w:rPr>
        <w:sectPr w:rsidR="00681DEE" w:rsidRPr="003F0D38" w:rsidSect="001C7AC3">
          <w:headerReference w:type="default" r:id="rId9"/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6A5352" w:rsidRDefault="006A5352" w:rsidP="006A5352">
      <w:pPr>
        <w:spacing w:line="360" w:lineRule="auto"/>
        <w:jc w:val="both"/>
        <w:rPr>
          <w:sz w:val="28"/>
          <w:szCs w:val="28"/>
        </w:rPr>
      </w:pPr>
      <w:r w:rsidRPr="003F54FF">
        <w:rPr>
          <w:sz w:val="28"/>
          <w:szCs w:val="28"/>
        </w:rPr>
        <w:lastRenderedPageBreak/>
        <w:t>СОДЕРЖАНИЕ</w:t>
      </w:r>
    </w:p>
    <w:p w:rsidR="00AF3E96" w:rsidRPr="00895CC5" w:rsidRDefault="00AF3E96" w:rsidP="00895CC5">
      <w:pPr>
        <w:spacing w:before="120" w:after="120" w:line="360" w:lineRule="auto"/>
        <w:jc w:val="both"/>
        <w:rPr>
          <w:sz w:val="24"/>
          <w:szCs w:val="24"/>
        </w:rPr>
      </w:pPr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r w:rsidRPr="00757142">
        <w:rPr>
          <w:sz w:val="24"/>
          <w:szCs w:val="24"/>
        </w:rPr>
        <w:fldChar w:fldCharType="begin"/>
      </w:r>
      <w:r w:rsidR="00281306" w:rsidRPr="00757142">
        <w:rPr>
          <w:sz w:val="24"/>
          <w:szCs w:val="24"/>
        </w:rPr>
        <w:instrText xml:space="preserve"> TOC \o "1-3" \h \z \u </w:instrText>
      </w:r>
      <w:r w:rsidRPr="00757142">
        <w:rPr>
          <w:sz w:val="24"/>
          <w:szCs w:val="24"/>
        </w:rPr>
        <w:fldChar w:fldCharType="separate"/>
      </w:r>
      <w:hyperlink w:anchor="_Toc418161987" w:history="1">
        <w:r w:rsidR="004E1985" w:rsidRPr="00441448">
          <w:rPr>
            <w:rStyle w:val="af2"/>
            <w:noProof/>
          </w:rPr>
          <w:t>ВВЕДЕНИЕ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88" w:history="1">
        <w:r w:rsidR="004E1985" w:rsidRPr="00441448">
          <w:rPr>
            <w:rStyle w:val="af2"/>
            <w:noProof/>
          </w:rPr>
          <w:t>1. ОСНОВНЫЕ ПАРАМЕТРЫ И ХАРАКТЕРИСТИКИ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89" w:history="1">
        <w:r w:rsidR="004E1985" w:rsidRPr="00441448">
          <w:rPr>
            <w:rStyle w:val="af2"/>
            <w:noProof/>
          </w:rPr>
          <w:t>2. ОБЩИЙ ПОДХОД К ОБЕСПЕЧЕНИЮ БЕЗОПАСНОСТИ ПРИ ПРОЕКТИРОВАНИИ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0" w:history="1">
        <w:r w:rsidR="004E1985" w:rsidRPr="00441448">
          <w:rPr>
            <w:rStyle w:val="af2"/>
            <w:noProof/>
          </w:rPr>
          <w:t>3. ТРЕБОВАНИЯ К НАДЕЖНОСТИ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1" w:history="1">
        <w:r w:rsidR="004E1985" w:rsidRPr="00441448">
          <w:rPr>
            <w:rStyle w:val="af2"/>
            <w:noProof/>
          </w:rPr>
          <w:t>4. ТРЕБОВАНИЯ К ОБСЛУЖИВАЮЩЕМУ ПЕРСОНАЛУ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2" w:history="1">
        <w:r w:rsidR="004E1985" w:rsidRPr="00441448">
          <w:rPr>
            <w:rStyle w:val="af2"/>
            <w:noProof/>
          </w:rPr>
          <w:t>5. АНАЛИЗ РИСКА ИСПОЛЬЗОВАНИЯ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2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3" w:history="1">
        <w:r w:rsidR="004E1985" w:rsidRPr="00441448">
          <w:rPr>
            <w:rStyle w:val="af2"/>
            <w:noProof/>
          </w:rPr>
          <w:t>5.1 Идентификация опасностей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2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4" w:history="1">
        <w:r w:rsidR="004E1985" w:rsidRPr="00441448">
          <w:rPr>
            <w:rStyle w:val="af2"/>
            <w:noProof/>
          </w:rPr>
          <w:t>5.2 Меры по снижению риска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24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5" w:history="1">
        <w:r w:rsidR="004E1985" w:rsidRPr="00441448">
          <w:rPr>
            <w:rStyle w:val="af2"/>
            <w:noProof/>
          </w:rPr>
          <w:t>5.3 Оценка риска использования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6" w:history="1">
        <w:r w:rsidR="004E1985" w:rsidRPr="00441448">
          <w:rPr>
            <w:rStyle w:val="af2"/>
            <w:noProof/>
          </w:rPr>
          <w:t>6. ТРЕБОВАНИЯ БЕЗОПАСНОСТИ ПРИ ВВОДЕ В ЭКСПЛУАТАЦИЮ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7" w:history="1">
        <w:r w:rsidR="004E1985" w:rsidRPr="00441448">
          <w:rPr>
            <w:rStyle w:val="af2"/>
            <w:noProof/>
          </w:rPr>
          <w:t>7. ТРЕБОВАНИЯ К УПРАВЛЕНИЮ БЕЗОПАСНОСТЬЮ ПРИ ЭКСПУАТАЦИИ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8" w:history="1">
        <w:r w:rsidR="004E1985" w:rsidRPr="00441448">
          <w:rPr>
            <w:rStyle w:val="af2"/>
            <w:noProof/>
          </w:rPr>
          <w:t>8. ТРЕБОВАНИЯ К УПРАВЛЕНИЮ КАЧЕСТВОМ ПРИ ЭКСПЛУАТАЦИИ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1999" w:history="1">
        <w:r w:rsidR="004E1985" w:rsidRPr="00441448">
          <w:rPr>
            <w:rStyle w:val="af2"/>
            <w:noProof/>
          </w:rPr>
          <w:t>9. ТРЕБОВАНИЯ К УПРАВЛЕНИЮ ОХРАНЫ ОКРУЖАЮЩЕЙ СРЕДЫ ПРИ ВВОДЕ В ЭКСПЛУАТАЦИЮ, ЭКСПЛУАТАЦИИ И УТИЛИЗАЦИИ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_Toc418161999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2000" w:history="1">
        <w:r w:rsidR="004E1985" w:rsidRPr="00441448">
          <w:rPr>
            <w:rStyle w:val="af2"/>
            <w:noProof/>
          </w:rPr>
          <w:t>10. ТРЕБОВАНИЯ БЕЗОПАСНОСТИ ПРИ УТИЛИЗАЦИИ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_Toc418162000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2001" w:history="1">
        <w:r w:rsidR="004E1985" w:rsidRPr="00441448">
          <w:rPr>
            <w:rStyle w:val="af2"/>
            <w:noProof/>
          </w:rPr>
          <w:t>ПРИЛОЖЕНИЕ А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_Toc418162001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4E1985" w:rsidRPr="005742B5" w:rsidRDefault="00303E97">
      <w:pPr>
        <w:pStyle w:val="13"/>
        <w:tabs>
          <w:tab w:val="right" w:leader="dot" w:pos="9345"/>
        </w:tabs>
        <w:rPr>
          <w:rFonts w:ascii="Calibri" w:hAnsi="Calibri"/>
          <w:noProof/>
          <w:sz w:val="22"/>
          <w:szCs w:val="22"/>
        </w:rPr>
      </w:pPr>
      <w:hyperlink w:anchor="_Toc418162002" w:history="1">
        <w:r w:rsidR="004E1985" w:rsidRPr="00441448">
          <w:rPr>
            <w:rStyle w:val="af2"/>
            <w:noProof/>
          </w:rPr>
          <w:t>ПРИЛОЖЕНИЕ Б</w:t>
        </w:r>
        <w:r w:rsidR="004E198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4E1985">
          <w:rPr>
            <w:noProof/>
            <w:webHidden/>
          </w:rPr>
          <w:instrText xml:space="preserve"> PAGEREF _Toc418162002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1985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281306" w:rsidRPr="00757142" w:rsidRDefault="00303E97" w:rsidP="00757142">
      <w:pPr>
        <w:spacing w:before="120" w:after="120" w:line="360" w:lineRule="auto"/>
        <w:rPr>
          <w:sz w:val="24"/>
          <w:szCs w:val="24"/>
        </w:rPr>
      </w:pPr>
      <w:r w:rsidRPr="00757142">
        <w:rPr>
          <w:sz w:val="24"/>
          <w:szCs w:val="24"/>
        </w:rPr>
        <w:fldChar w:fldCharType="end"/>
      </w:r>
    </w:p>
    <w:p w:rsidR="006A5352" w:rsidRPr="00802281" w:rsidRDefault="006A5352" w:rsidP="00802281">
      <w:pPr>
        <w:spacing w:before="120" w:line="360" w:lineRule="auto"/>
        <w:ind w:firstLine="851"/>
        <w:jc w:val="both"/>
        <w:rPr>
          <w:sz w:val="24"/>
          <w:szCs w:val="24"/>
        </w:rPr>
      </w:pPr>
    </w:p>
    <w:p w:rsidR="006A5352" w:rsidRPr="00802281" w:rsidRDefault="006A5352" w:rsidP="00802281">
      <w:pPr>
        <w:tabs>
          <w:tab w:val="left" w:leader="dot" w:pos="8647"/>
        </w:tabs>
        <w:spacing w:before="120" w:after="120"/>
        <w:ind w:right="1417"/>
        <w:jc w:val="both"/>
        <w:rPr>
          <w:sz w:val="24"/>
          <w:szCs w:val="24"/>
        </w:rPr>
      </w:pPr>
    </w:p>
    <w:p w:rsidR="00AD29CC" w:rsidRDefault="00AD29CC" w:rsidP="006364B2">
      <w:pPr>
        <w:spacing w:line="360" w:lineRule="auto"/>
        <w:ind w:firstLine="851"/>
        <w:jc w:val="both"/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AD29CC" w:rsidRPr="00AD29CC" w:rsidRDefault="00AD29CC" w:rsidP="00AD29CC">
      <w:pPr>
        <w:rPr>
          <w:sz w:val="28"/>
          <w:szCs w:val="28"/>
        </w:rPr>
      </w:pPr>
    </w:p>
    <w:p w:rsidR="003533E4" w:rsidRDefault="003533E4" w:rsidP="00AD29CC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Pr="003533E4" w:rsidRDefault="003533E4" w:rsidP="003533E4">
      <w:pPr>
        <w:rPr>
          <w:sz w:val="28"/>
          <w:szCs w:val="28"/>
        </w:rPr>
      </w:pPr>
    </w:p>
    <w:p w:rsidR="003533E4" w:rsidRDefault="003533E4" w:rsidP="003533E4">
      <w:pPr>
        <w:tabs>
          <w:tab w:val="left" w:pos="3360"/>
        </w:tabs>
        <w:rPr>
          <w:sz w:val="28"/>
          <w:szCs w:val="28"/>
        </w:rPr>
      </w:pPr>
      <w:r>
        <w:rPr>
          <w:sz w:val="28"/>
          <w:szCs w:val="28"/>
        </w:rPr>
        <w:tab/>
      </w:r>
      <w:bookmarkStart w:id="0" w:name="_Toc418161987"/>
    </w:p>
    <w:p w:rsidR="00697761" w:rsidRPr="00281306" w:rsidRDefault="00697761" w:rsidP="003533E4">
      <w:pPr>
        <w:tabs>
          <w:tab w:val="left" w:pos="3360"/>
        </w:tabs>
        <w:rPr>
          <w:sz w:val="28"/>
        </w:rPr>
      </w:pPr>
      <w:r w:rsidRPr="00281306">
        <w:rPr>
          <w:sz w:val="28"/>
        </w:rPr>
        <w:lastRenderedPageBreak/>
        <w:t>ВВЕДЕНИЕ</w:t>
      </w:r>
      <w:bookmarkEnd w:id="0"/>
    </w:p>
    <w:p w:rsidR="002669D9" w:rsidRPr="00223A0B" w:rsidRDefault="00697761" w:rsidP="002942D3">
      <w:pPr>
        <w:jc w:val="both"/>
        <w:rPr>
          <w:color w:val="000000"/>
          <w:sz w:val="28"/>
          <w:szCs w:val="28"/>
        </w:rPr>
      </w:pPr>
      <w:r w:rsidRPr="00223A0B">
        <w:rPr>
          <w:sz w:val="28"/>
          <w:szCs w:val="28"/>
        </w:rPr>
        <w:t>Обоснование безопасно</w:t>
      </w:r>
      <w:r w:rsidR="00842719" w:rsidRPr="00223A0B">
        <w:rPr>
          <w:sz w:val="28"/>
          <w:szCs w:val="28"/>
        </w:rPr>
        <w:t xml:space="preserve">сти (далее - </w:t>
      </w:r>
      <w:proofErr w:type="gramStart"/>
      <w:r w:rsidR="00B15A9A" w:rsidRPr="00223A0B">
        <w:rPr>
          <w:sz w:val="28"/>
          <w:szCs w:val="28"/>
        </w:rPr>
        <w:t>ОБ</w:t>
      </w:r>
      <w:proofErr w:type="gramEnd"/>
      <w:r w:rsidR="00842719" w:rsidRPr="00223A0B">
        <w:rPr>
          <w:sz w:val="28"/>
          <w:szCs w:val="28"/>
        </w:rPr>
        <w:t xml:space="preserve">) распространяется </w:t>
      </w:r>
      <w:r w:rsidR="00223A0B" w:rsidRPr="00223A0B">
        <w:rPr>
          <w:sz w:val="28"/>
          <w:szCs w:val="28"/>
        </w:rPr>
        <w:t xml:space="preserve">на </w:t>
      </w:r>
      <w:r w:rsidR="002942D3">
        <w:rPr>
          <w:sz w:val="28"/>
          <w:szCs w:val="28"/>
        </w:rPr>
        <w:t xml:space="preserve"> </w:t>
      </w:r>
      <w:r w:rsidR="003533E4">
        <w:rPr>
          <w:sz w:val="28"/>
          <w:szCs w:val="28"/>
        </w:rPr>
        <w:t>продукцию</w:t>
      </w:r>
    </w:p>
    <w:p w:rsidR="008E345D" w:rsidRPr="002669D9" w:rsidRDefault="008E345D" w:rsidP="002669D9">
      <w:pPr>
        <w:ind w:leftChars="700" w:left="1400"/>
        <w:jc w:val="center"/>
        <w:rPr>
          <w:color w:val="000000"/>
          <w:sz w:val="28"/>
          <w:szCs w:val="28"/>
        </w:rPr>
      </w:pPr>
    </w:p>
    <w:p w:rsidR="00AD29CC" w:rsidRPr="00A25DDB" w:rsidRDefault="00AD29CC" w:rsidP="00A25DDB">
      <w:pPr>
        <w:spacing w:line="360" w:lineRule="auto"/>
        <w:jc w:val="both"/>
        <w:rPr>
          <w:color w:val="000000"/>
          <w:sz w:val="28"/>
          <w:szCs w:val="28"/>
        </w:rPr>
      </w:pPr>
      <w:r w:rsidRPr="00A25DDB">
        <w:rPr>
          <w:color w:val="000000"/>
          <w:sz w:val="28"/>
          <w:szCs w:val="28"/>
        </w:rPr>
        <w:t xml:space="preserve">ТН ВЭД ТС  </w:t>
      </w:r>
    </w:p>
    <w:p w:rsidR="008E345D" w:rsidRPr="00176D8F" w:rsidRDefault="00697761" w:rsidP="00BC7E4F">
      <w:pPr>
        <w:spacing w:line="360" w:lineRule="auto"/>
        <w:jc w:val="both"/>
        <w:rPr>
          <w:sz w:val="28"/>
          <w:szCs w:val="28"/>
        </w:rPr>
      </w:pPr>
      <w:r w:rsidRPr="008E345D">
        <w:rPr>
          <w:sz w:val="28"/>
          <w:szCs w:val="28"/>
          <w:u w:val="single"/>
        </w:rPr>
        <w:t>Назначение</w:t>
      </w:r>
      <w:r w:rsidR="008E345D" w:rsidRPr="008E345D">
        <w:rPr>
          <w:sz w:val="28"/>
          <w:szCs w:val="28"/>
          <w:u w:val="single"/>
        </w:rPr>
        <w:t>:</w:t>
      </w:r>
      <w:r w:rsidR="008E345D" w:rsidRPr="008E345D">
        <w:rPr>
          <w:sz w:val="28"/>
          <w:szCs w:val="28"/>
        </w:rPr>
        <w:t xml:space="preserve"> </w:t>
      </w:r>
    </w:p>
    <w:p w:rsidR="008E345D" w:rsidRDefault="008E345D" w:rsidP="00DE2EEB">
      <w:pPr>
        <w:spacing w:line="360" w:lineRule="auto"/>
        <w:ind w:firstLine="851"/>
        <w:jc w:val="both"/>
        <w:rPr>
          <w:sz w:val="28"/>
          <w:szCs w:val="28"/>
          <w:u w:val="single"/>
        </w:rPr>
      </w:pPr>
    </w:p>
    <w:p w:rsidR="00BA4863" w:rsidRDefault="00697761" w:rsidP="003533E4">
      <w:pPr>
        <w:pStyle w:val="Default"/>
        <w:spacing w:line="360" w:lineRule="auto"/>
        <w:jc w:val="both"/>
        <w:rPr>
          <w:sz w:val="28"/>
          <w:szCs w:val="28"/>
        </w:rPr>
      </w:pPr>
      <w:r w:rsidRPr="008E345D">
        <w:rPr>
          <w:sz w:val="28"/>
          <w:szCs w:val="28"/>
          <w:u w:val="single"/>
        </w:rPr>
        <w:t>Условия применения:</w:t>
      </w:r>
      <w:r w:rsidRPr="008E345D">
        <w:rPr>
          <w:sz w:val="28"/>
          <w:szCs w:val="28"/>
        </w:rPr>
        <w:t xml:space="preserve"> </w:t>
      </w:r>
      <w:r w:rsidR="008E345D" w:rsidRPr="008E345D">
        <w:rPr>
          <w:sz w:val="28"/>
          <w:szCs w:val="28"/>
        </w:rPr>
        <w:t xml:space="preserve"> </w:t>
      </w:r>
    </w:p>
    <w:p w:rsidR="00BA4863" w:rsidRPr="008E345D" w:rsidRDefault="00BA4863" w:rsidP="00BA4863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</w:p>
    <w:p w:rsidR="00A62F96" w:rsidRDefault="00A62F96" w:rsidP="00760869">
      <w:pPr>
        <w:spacing w:line="360" w:lineRule="auto"/>
        <w:ind w:firstLine="851"/>
        <w:jc w:val="both"/>
        <w:rPr>
          <w:sz w:val="28"/>
          <w:szCs w:val="28"/>
        </w:rPr>
      </w:pPr>
    </w:p>
    <w:p w:rsidR="00697761" w:rsidRPr="003F0D38" w:rsidRDefault="00697761" w:rsidP="00760869">
      <w:pPr>
        <w:spacing w:line="360" w:lineRule="auto"/>
        <w:ind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 xml:space="preserve">Перечень нормативных документов, на которые даны ссылки в </w:t>
      </w:r>
      <w:proofErr w:type="gramStart"/>
      <w:r w:rsidRPr="003F0D38">
        <w:rPr>
          <w:sz w:val="28"/>
          <w:szCs w:val="28"/>
        </w:rPr>
        <w:t>ОБ</w:t>
      </w:r>
      <w:proofErr w:type="gramEnd"/>
      <w:r w:rsidRPr="003F0D38">
        <w:rPr>
          <w:sz w:val="28"/>
          <w:szCs w:val="28"/>
        </w:rPr>
        <w:t>, приведен в приложении А.</w:t>
      </w:r>
    </w:p>
    <w:p w:rsidR="006364B2" w:rsidRPr="00281306" w:rsidRDefault="00697761" w:rsidP="00A675ED">
      <w:pPr>
        <w:pStyle w:val="1"/>
        <w:ind w:firstLine="851"/>
        <w:rPr>
          <w:sz w:val="28"/>
        </w:rPr>
      </w:pPr>
      <w:r w:rsidRPr="00281306">
        <w:rPr>
          <w:sz w:val="28"/>
        </w:rPr>
        <w:br w:type="page"/>
      </w:r>
      <w:bookmarkStart w:id="1" w:name="_Toc418161988"/>
      <w:r w:rsidR="00281306" w:rsidRPr="00281306">
        <w:rPr>
          <w:bCs w:val="0"/>
          <w:sz w:val="28"/>
        </w:rPr>
        <w:lastRenderedPageBreak/>
        <w:t>1.</w:t>
      </w:r>
      <w:r w:rsidR="00281306">
        <w:rPr>
          <w:sz w:val="28"/>
        </w:rPr>
        <w:t xml:space="preserve"> </w:t>
      </w:r>
      <w:r w:rsidR="006364B2" w:rsidRPr="00281306">
        <w:rPr>
          <w:sz w:val="28"/>
        </w:rPr>
        <w:t>ОСНОВНЫЕ ПАРАМЕТРЫ И ХАРАКТЕРИСТИКИ</w:t>
      </w:r>
      <w:bookmarkEnd w:id="1"/>
    </w:p>
    <w:p w:rsidR="00E944B9" w:rsidRDefault="00E944B9" w:rsidP="00BA4863">
      <w:pPr>
        <w:pStyle w:val="FR1"/>
        <w:tabs>
          <w:tab w:val="num" w:pos="567"/>
          <w:tab w:val="num" w:pos="1560"/>
        </w:tabs>
        <w:spacing w:line="360" w:lineRule="auto"/>
        <w:ind w:firstLine="0"/>
        <w:rPr>
          <w:szCs w:val="28"/>
        </w:rPr>
      </w:pPr>
    </w:p>
    <w:p w:rsidR="008E345D" w:rsidRDefault="008E345D" w:rsidP="008E345D">
      <w:pPr>
        <w:pStyle w:val="FR1"/>
        <w:tabs>
          <w:tab w:val="num" w:pos="567"/>
          <w:tab w:val="num" w:pos="1560"/>
        </w:tabs>
        <w:spacing w:line="360" w:lineRule="auto"/>
        <w:ind w:firstLine="851"/>
      </w:pPr>
      <w:r>
        <w:t>Основные параметры приведены в таблице 1.</w:t>
      </w:r>
    </w:p>
    <w:p w:rsidR="008E345D" w:rsidRDefault="008E345D" w:rsidP="008E345D">
      <w:pPr>
        <w:pStyle w:val="FR1"/>
        <w:tabs>
          <w:tab w:val="num" w:pos="567"/>
          <w:tab w:val="num" w:pos="1560"/>
        </w:tabs>
        <w:spacing w:line="360" w:lineRule="auto"/>
        <w:ind w:firstLine="0"/>
      </w:pPr>
      <w:r>
        <w:t>Таблица 1</w:t>
      </w:r>
    </w:p>
    <w:tbl>
      <w:tblPr>
        <w:tblW w:w="0" w:type="auto"/>
        <w:tblInd w:w="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05"/>
        <w:gridCol w:w="1422"/>
        <w:gridCol w:w="1560"/>
      </w:tblGrid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BA4863" w:rsidRDefault="00BA4863" w:rsidP="005742B5">
            <w:pPr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BA4863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A4863" w:rsidRPr="005742B5" w:rsidTr="00BA4863">
        <w:tc>
          <w:tcPr>
            <w:tcW w:w="3905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2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shd w:val="clear" w:color="auto" w:fill="auto"/>
          </w:tcPr>
          <w:p w:rsidR="00BA4863" w:rsidRPr="005742B5" w:rsidRDefault="00BA4863" w:rsidP="005742B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6F4977" w:rsidRDefault="006F4977" w:rsidP="008E345D">
      <w:pPr>
        <w:pStyle w:val="FR1"/>
        <w:tabs>
          <w:tab w:val="num" w:pos="567"/>
          <w:tab w:val="num" w:pos="1560"/>
        </w:tabs>
        <w:spacing w:line="360" w:lineRule="auto"/>
        <w:ind w:firstLine="0"/>
      </w:pPr>
    </w:p>
    <w:p w:rsidR="00A941D4" w:rsidRDefault="00A941D4" w:rsidP="00E60932">
      <w:pPr>
        <w:pStyle w:val="FR1"/>
        <w:tabs>
          <w:tab w:val="num" w:pos="567"/>
          <w:tab w:val="num" w:pos="1560"/>
        </w:tabs>
        <w:spacing w:line="360" w:lineRule="auto"/>
        <w:ind w:firstLine="0"/>
        <w:rPr>
          <w:szCs w:val="28"/>
        </w:rPr>
      </w:pPr>
    </w:p>
    <w:p w:rsidR="008E345D" w:rsidRDefault="0081747B" w:rsidP="00E60932">
      <w:pPr>
        <w:pStyle w:val="FR1"/>
        <w:tabs>
          <w:tab w:val="num" w:pos="567"/>
          <w:tab w:val="num" w:pos="1560"/>
        </w:tabs>
        <w:spacing w:line="360" w:lineRule="auto"/>
        <w:ind w:firstLine="0"/>
        <w:rPr>
          <w:b/>
          <w:szCs w:val="28"/>
        </w:rPr>
      </w:pPr>
      <w:r>
        <w:rPr>
          <w:szCs w:val="28"/>
        </w:rPr>
        <w:t xml:space="preserve">Внешний вид </w:t>
      </w:r>
      <w:r w:rsidR="008E345D" w:rsidRPr="008E345D">
        <w:rPr>
          <w:szCs w:val="28"/>
        </w:rPr>
        <w:t xml:space="preserve"> </w:t>
      </w:r>
    </w:p>
    <w:p w:rsidR="00E944B9" w:rsidRPr="00241E9D" w:rsidRDefault="00E944B9" w:rsidP="00E944B9">
      <w:pPr>
        <w:jc w:val="both"/>
        <w:rPr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A82CAD" w:rsidRDefault="00A82CAD" w:rsidP="00E944B9">
      <w:pPr>
        <w:jc w:val="both"/>
        <w:rPr>
          <w:b/>
          <w:sz w:val="24"/>
          <w:szCs w:val="24"/>
        </w:rPr>
      </w:pPr>
    </w:p>
    <w:p w:rsidR="00A82CAD" w:rsidRDefault="00A82CAD" w:rsidP="00E944B9">
      <w:pPr>
        <w:jc w:val="both"/>
        <w:rPr>
          <w:b/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3533E4" w:rsidRDefault="003533E4" w:rsidP="00E944B9">
      <w:pPr>
        <w:jc w:val="both"/>
        <w:rPr>
          <w:b/>
          <w:sz w:val="24"/>
          <w:szCs w:val="24"/>
        </w:rPr>
      </w:pPr>
    </w:p>
    <w:p w:rsidR="003533E4" w:rsidRDefault="003533E4" w:rsidP="00E944B9">
      <w:pPr>
        <w:jc w:val="both"/>
        <w:rPr>
          <w:b/>
          <w:sz w:val="24"/>
          <w:szCs w:val="24"/>
        </w:rPr>
      </w:pPr>
    </w:p>
    <w:p w:rsidR="003533E4" w:rsidRDefault="003533E4" w:rsidP="00E944B9">
      <w:pPr>
        <w:jc w:val="both"/>
        <w:rPr>
          <w:b/>
          <w:sz w:val="24"/>
          <w:szCs w:val="24"/>
        </w:rPr>
      </w:pPr>
    </w:p>
    <w:p w:rsidR="003533E4" w:rsidRDefault="003533E4" w:rsidP="00E944B9">
      <w:pPr>
        <w:jc w:val="both"/>
        <w:rPr>
          <w:b/>
          <w:sz w:val="24"/>
          <w:szCs w:val="24"/>
        </w:rPr>
      </w:pPr>
    </w:p>
    <w:p w:rsidR="003533E4" w:rsidRDefault="003533E4" w:rsidP="00E944B9">
      <w:pPr>
        <w:jc w:val="both"/>
        <w:rPr>
          <w:b/>
          <w:sz w:val="24"/>
          <w:szCs w:val="24"/>
        </w:rPr>
      </w:pPr>
    </w:p>
    <w:p w:rsidR="003533E4" w:rsidRDefault="003533E4" w:rsidP="00E944B9">
      <w:pPr>
        <w:jc w:val="both"/>
        <w:rPr>
          <w:b/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E944B9" w:rsidRDefault="00E944B9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A941D4" w:rsidRDefault="00A941D4" w:rsidP="00E944B9">
      <w:pPr>
        <w:jc w:val="both"/>
        <w:rPr>
          <w:b/>
          <w:sz w:val="24"/>
          <w:szCs w:val="24"/>
        </w:rPr>
      </w:pPr>
    </w:p>
    <w:p w:rsidR="006364B2" w:rsidRPr="00281306" w:rsidRDefault="00281306" w:rsidP="00837D29">
      <w:pPr>
        <w:pStyle w:val="1"/>
        <w:jc w:val="both"/>
        <w:rPr>
          <w:sz w:val="28"/>
          <w:szCs w:val="28"/>
        </w:rPr>
      </w:pPr>
      <w:bookmarkStart w:id="2" w:name="_Toc418161989"/>
      <w:r w:rsidRPr="00281306">
        <w:rPr>
          <w:sz w:val="28"/>
          <w:szCs w:val="28"/>
        </w:rPr>
        <w:lastRenderedPageBreak/>
        <w:t>2.</w:t>
      </w:r>
      <w:r>
        <w:t xml:space="preserve"> </w:t>
      </w:r>
      <w:r w:rsidR="006364B2" w:rsidRPr="00281306">
        <w:rPr>
          <w:sz w:val="28"/>
          <w:szCs w:val="28"/>
        </w:rPr>
        <w:t xml:space="preserve">ОБЩИЙ </w:t>
      </w:r>
      <w:r w:rsidR="006364B2" w:rsidRPr="00977B08">
        <w:rPr>
          <w:sz w:val="28"/>
        </w:rPr>
        <w:t>ПОДХОД</w:t>
      </w:r>
      <w:r w:rsidR="006364B2" w:rsidRPr="00281306">
        <w:rPr>
          <w:sz w:val="28"/>
          <w:szCs w:val="28"/>
        </w:rPr>
        <w:t xml:space="preserve"> К ОБЕСПЕЧЕНИЮ БЕЗОПАСНОСТИ ПРИ ПРОЕКТИРОВАНИИ</w:t>
      </w:r>
      <w:bookmarkEnd w:id="2"/>
    </w:p>
    <w:p w:rsidR="00DF6DC5" w:rsidRPr="00281306" w:rsidRDefault="00DF6DC5" w:rsidP="00DF6DC5">
      <w:pPr>
        <w:pStyle w:val="FR1"/>
        <w:tabs>
          <w:tab w:val="num" w:pos="1560"/>
        </w:tabs>
        <w:spacing w:line="360" w:lineRule="auto"/>
        <w:rPr>
          <w:szCs w:val="28"/>
        </w:rPr>
      </w:pPr>
    </w:p>
    <w:p w:rsidR="00F07990" w:rsidRDefault="00D33ED9" w:rsidP="00F07990">
      <w:pPr>
        <w:pStyle w:val="FR1"/>
        <w:tabs>
          <w:tab w:val="num" w:pos="567"/>
          <w:tab w:val="num" w:pos="1560"/>
        </w:tabs>
        <w:spacing w:line="360" w:lineRule="auto"/>
        <w:ind w:firstLine="851"/>
        <w:rPr>
          <w:szCs w:val="28"/>
        </w:rPr>
      </w:pPr>
      <w:r>
        <w:rPr>
          <w:szCs w:val="28"/>
        </w:rPr>
        <w:t>Основной задачей проектировщика</w:t>
      </w:r>
      <w:r w:rsidR="004B11E7">
        <w:rPr>
          <w:szCs w:val="28"/>
        </w:rPr>
        <w:t xml:space="preserve"> оборудования</w:t>
      </w:r>
      <w:r w:rsidR="00F07990" w:rsidRPr="003F0D38">
        <w:rPr>
          <w:szCs w:val="28"/>
        </w:rPr>
        <w:t>,  является обеспечени</w:t>
      </w:r>
      <w:r w:rsidR="00977B08">
        <w:rPr>
          <w:szCs w:val="28"/>
        </w:rPr>
        <w:t>е</w:t>
      </w:r>
      <w:r w:rsidR="00F07990" w:rsidRPr="003F0D38">
        <w:rPr>
          <w:szCs w:val="28"/>
        </w:rPr>
        <w:t xml:space="preserve">  безопасности  </w:t>
      </w:r>
      <w:r w:rsidR="009C5CF7">
        <w:rPr>
          <w:szCs w:val="28"/>
        </w:rPr>
        <w:t xml:space="preserve">обслуживающего </w:t>
      </w:r>
      <w:r w:rsidR="00F97CD8">
        <w:rPr>
          <w:szCs w:val="28"/>
        </w:rPr>
        <w:t>персонала</w:t>
      </w:r>
      <w:r w:rsidR="00126426">
        <w:rPr>
          <w:szCs w:val="28"/>
        </w:rPr>
        <w:t xml:space="preserve"> при вводе в эксплуатацию</w:t>
      </w:r>
      <w:r w:rsidR="004B11E7">
        <w:rPr>
          <w:szCs w:val="28"/>
        </w:rPr>
        <w:t xml:space="preserve">, </w:t>
      </w:r>
      <w:r w:rsidR="00835544">
        <w:rPr>
          <w:szCs w:val="28"/>
        </w:rPr>
        <w:t xml:space="preserve">техническом обслуживании, </w:t>
      </w:r>
      <w:r w:rsidR="004B11E7">
        <w:rPr>
          <w:szCs w:val="28"/>
        </w:rPr>
        <w:t>транспортировании и хранении</w:t>
      </w:r>
      <w:r w:rsidR="00F07990" w:rsidRPr="003F0D38">
        <w:rPr>
          <w:szCs w:val="28"/>
        </w:rPr>
        <w:t>.</w:t>
      </w:r>
    </w:p>
    <w:p w:rsidR="00F07990" w:rsidRPr="003F0D38" w:rsidRDefault="00F07990" w:rsidP="00F07990">
      <w:pPr>
        <w:pStyle w:val="FR1"/>
        <w:tabs>
          <w:tab w:val="num" w:pos="0"/>
          <w:tab w:val="num" w:pos="360"/>
          <w:tab w:val="num" w:pos="993"/>
          <w:tab w:val="num" w:pos="1560"/>
        </w:tabs>
        <w:spacing w:line="360" w:lineRule="auto"/>
        <w:ind w:firstLine="851"/>
        <w:rPr>
          <w:szCs w:val="28"/>
        </w:rPr>
      </w:pPr>
      <w:r w:rsidRPr="003F0D38">
        <w:t>На</w:t>
      </w:r>
      <w:r w:rsidRPr="003F0D38">
        <w:rPr>
          <w:szCs w:val="28"/>
        </w:rPr>
        <w:t xml:space="preserve"> </w:t>
      </w:r>
      <w:r w:rsidRPr="003F0D38">
        <w:t>этапе</w:t>
      </w:r>
      <w:r w:rsidR="002B1599">
        <w:rPr>
          <w:szCs w:val="28"/>
        </w:rPr>
        <w:t xml:space="preserve"> проектирования </w:t>
      </w:r>
      <w:r w:rsidR="004B11E7">
        <w:rPr>
          <w:szCs w:val="28"/>
        </w:rPr>
        <w:t>изделия</w:t>
      </w:r>
      <w:r w:rsidRPr="003F0D38">
        <w:rPr>
          <w:szCs w:val="28"/>
        </w:rPr>
        <w:t xml:space="preserve"> идентифицированы возможные виды опасности на различных стадиях жизненного цикла, а также проведены исследования с целью определения показателей риска путем анализа различных  рабочих режимов.</w:t>
      </w:r>
    </w:p>
    <w:p w:rsidR="004A15D9" w:rsidRPr="003F0D38" w:rsidRDefault="004A15D9" w:rsidP="00F07990">
      <w:pPr>
        <w:pStyle w:val="FR1"/>
        <w:tabs>
          <w:tab w:val="num" w:pos="0"/>
          <w:tab w:val="num" w:pos="360"/>
          <w:tab w:val="num" w:pos="993"/>
          <w:tab w:val="num" w:pos="1560"/>
        </w:tabs>
        <w:spacing w:line="360" w:lineRule="auto"/>
        <w:ind w:firstLine="851"/>
        <w:rPr>
          <w:szCs w:val="28"/>
        </w:rPr>
      </w:pPr>
      <w:r w:rsidRPr="003F0D38">
        <w:rPr>
          <w:szCs w:val="28"/>
        </w:rPr>
        <w:t xml:space="preserve">Основными принципами  при </w:t>
      </w:r>
      <w:r w:rsidR="002146AF" w:rsidRPr="003F0D38">
        <w:rPr>
          <w:szCs w:val="28"/>
        </w:rPr>
        <w:t>проектировании</w:t>
      </w:r>
      <w:r w:rsidR="002B1599">
        <w:rPr>
          <w:szCs w:val="28"/>
        </w:rPr>
        <w:t xml:space="preserve"> </w:t>
      </w:r>
      <w:r w:rsidR="006A6FF2">
        <w:rPr>
          <w:szCs w:val="28"/>
        </w:rPr>
        <w:t>издели</w:t>
      </w:r>
      <w:r w:rsidR="006F6948">
        <w:rPr>
          <w:szCs w:val="28"/>
        </w:rPr>
        <w:t>я</w:t>
      </w:r>
      <w:r w:rsidR="006A6FF2">
        <w:rPr>
          <w:szCs w:val="28"/>
        </w:rPr>
        <w:t xml:space="preserve"> </w:t>
      </w:r>
      <w:r w:rsidRPr="003F0D38">
        <w:rPr>
          <w:szCs w:val="28"/>
        </w:rPr>
        <w:t>является:</w:t>
      </w:r>
    </w:p>
    <w:p w:rsidR="00D50861" w:rsidRDefault="00D50861" w:rsidP="00800658">
      <w:pPr>
        <w:pStyle w:val="FR1"/>
        <w:numPr>
          <w:ilvl w:val="0"/>
          <w:numId w:val="3"/>
        </w:numPr>
        <w:tabs>
          <w:tab w:val="num" w:pos="0"/>
          <w:tab w:val="num" w:pos="1418"/>
        </w:tabs>
        <w:spacing w:line="360" w:lineRule="auto"/>
        <w:ind w:left="0" w:firstLine="851"/>
        <w:rPr>
          <w:szCs w:val="28"/>
        </w:rPr>
      </w:pPr>
      <w:r>
        <w:rPr>
          <w:szCs w:val="28"/>
        </w:rPr>
        <w:t>в</w:t>
      </w:r>
      <w:r w:rsidRPr="00D50861">
        <w:rPr>
          <w:szCs w:val="28"/>
        </w:rPr>
        <w:t>ыполнение</w:t>
      </w:r>
      <w:r>
        <w:t xml:space="preserve"> </w:t>
      </w:r>
      <w:r w:rsidRPr="00D50861">
        <w:rPr>
          <w:szCs w:val="28"/>
        </w:rPr>
        <w:t>требований</w:t>
      </w:r>
      <w:r>
        <w:t xml:space="preserve"> государственных стандартов</w:t>
      </w:r>
      <w:r w:rsidR="00D80D67">
        <w:t xml:space="preserve"> и </w:t>
      </w:r>
      <w:r>
        <w:t xml:space="preserve">  регламентов;</w:t>
      </w:r>
    </w:p>
    <w:p w:rsidR="00963EA9" w:rsidRDefault="00963EA9" w:rsidP="00800658">
      <w:pPr>
        <w:pStyle w:val="FR1"/>
        <w:numPr>
          <w:ilvl w:val="0"/>
          <w:numId w:val="3"/>
        </w:numPr>
        <w:tabs>
          <w:tab w:val="num" w:pos="1418"/>
        </w:tabs>
        <w:spacing w:line="360" w:lineRule="auto"/>
        <w:ind w:left="0" w:firstLine="851"/>
        <w:rPr>
          <w:szCs w:val="28"/>
        </w:rPr>
      </w:pPr>
      <w:r w:rsidRPr="003F0D38">
        <w:rPr>
          <w:szCs w:val="28"/>
        </w:rPr>
        <w:t xml:space="preserve">обеспечение безопасности </w:t>
      </w:r>
      <w:r w:rsidR="0081414F">
        <w:rPr>
          <w:szCs w:val="28"/>
        </w:rPr>
        <w:t xml:space="preserve">и надежности </w:t>
      </w:r>
      <w:r w:rsidRPr="003F0D38">
        <w:rPr>
          <w:szCs w:val="28"/>
        </w:rPr>
        <w:t>конструкции;</w:t>
      </w:r>
    </w:p>
    <w:p w:rsidR="00EC7423" w:rsidRPr="003F0D38" w:rsidRDefault="00EC7423" w:rsidP="00800658">
      <w:pPr>
        <w:pStyle w:val="FR1"/>
        <w:numPr>
          <w:ilvl w:val="0"/>
          <w:numId w:val="3"/>
        </w:numPr>
        <w:tabs>
          <w:tab w:val="num" w:pos="1418"/>
        </w:tabs>
        <w:spacing w:line="360" w:lineRule="auto"/>
        <w:ind w:left="0" w:firstLine="851"/>
        <w:rPr>
          <w:szCs w:val="28"/>
        </w:rPr>
      </w:pPr>
      <w:r>
        <w:rPr>
          <w:szCs w:val="28"/>
        </w:rPr>
        <w:t>обеспечение электробезопасности;</w:t>
      </w:r>
    </w:p>
    <w:p w:rsidR="00D5796B" w:rsidRPr="003F0D38" w:rsidRDefault="00D5796B" w:rsidP="00800658">
      <w:pPr>
        <w:numPr>
          <w:ilvl w:val="0"/>
          <w:numId w:val="3"/>
        </w:numPr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информирование потребителя об источниках опасности, порядке эксплуатации и технического обслуживания изделия.</w:t>
      </w:r>
    </w:p>
    <w:p w:rsidR="00E94485" w:rsidRPr="00802281" w:rsidRDefault="0070613D" w:rsidP="00977B08">
      <w:pPr>
        <w:pStyle w:val="1"/>
        <w:ind w:firstLine="851"/>
      </w:pPr>
      <w:r w:rsidRPr="003F0D38">
        <w:rPr>
          <w:szCs w:val="28"/>
        </w:rPr>
        <w:br w:type="page"/>
      </w:r>
      <w:bookmarkStart w:id="3" w:name="_Toc418161990"/>
      <w:r w:rsidR="00802281">
        <w:lastRenderedPageBreak/>
        <w:t xml:space="preserve">3. </w:t>
      </w:r>
      <w:r w:rsidR="00E94485" w:rsidRPr="00977B08">
        <w:rPr>
          <w:sz w:val="28"/>
          <w:szCs w:val="28"/>
        </w:rPr>
        <w:t>ТРЕБОВАНИЯ К НАДЕЖНОСТИ</w:t>
      </w:r>
      <w:bookmarkEnd w:id="3"/>
    </w:p>
    <w:p w:rsidR="001115BA" w:rsidRDefault="001115BA" w:rsidP="001115BA">
      <w:pPr>
        <w:pStyle w:val="FR1"/>
        <w:tabs>
          <w:tab w:val="num" w:pos="1560"/>
        </w:tabs>
        <w:spacing w:line="360" w:lineRule="auto"/>
        <w:ind w:left="851" w:firstLine="0"/>
        <w:rPr>
          <w:szCs w:val="28"/>
        </w:rPr>
      </w:pPr>
    </w:p>
    <w:p w:rsidR="00100465" w:rsidRDefault="009015DF" w:rsidP="007D61A3">
      <w:pPr>
        <w:pStyle w:val="FR1"/>
        <w:tabs>
          <w:tab w:val="num" w:pos="567"/>
          <w:tab w:val="num" w:pos="851"/>
          <w:tab w:val="num" w:pos="1418"/>
        </w:tabs>
        <w:spacing w:line="360" w:lineRule="auto"/>
        <w:ind w:firstLine="851"/>
      </w:pPr>
      <w:r w:rsidRPr="007D61A3">
        <w:rPr>
          <w:szCs w:val="28"/>
        </w:rPr>
        <w:t>Главным</w:t>
      </w:r>
      <w:r w:rsidRPr="003F0D38">
        <w:t xml:space="preserve"> </w:t>
      </w:r>
      <w:r w:rsidRPr="00100465">
        <w:rPr>
          <w:szCs w:val="28"/>
        </w:rPr>
        <w:t>критерием</w:t>
      </w:r>
      <w:r w:rsidRPr="003F0D38">
        <w:t xml:space="preserve"> при оценке надежности является отказ, т.е. событие,  заключающееся в нарушении работоспособного состояния объекта.</w:t>
      </w:r>
    </w:p>
    <w:p w:rsidR="00DE7C4B" w:rsidRPr="00DE7C4B" w:rsidRDefault="00100465" w:rsidP="008D1A09">
      <w:pPr>
        <w:pStyle w:val="FR1"/>
        <w:tabs>
          <w:tab w:val="num" w:pos="567"/>
          <w:tab w:val="num" w:pos="851"/>
          <w:tab w:val="num" w:pos="1418"/>
        </w:tabs>
        <w:spacing w:line="360" w:lineRule="auto"/>
        <w:ind w:firstLine="851"/>
        <w:rPr>
          <w:szCs w:val="28"/>
        </w:rPr>
      </w:pPr>
      <w:r w:rsidRPr="008D1A09">
        <w:rPr>
          <w:szCs w:val="28"/>
        </w:rPr>
        <w:t>Основными</w:t>
      </w:r>
      <w:r>
        <w:t xml:space="preserve"> причинами, вызывающими появление неисправностей и отказов из</w:t>
      </w:r>
      <w:r w:rsidRPr="00DE7C4B">
        <w:rPr>
          <w:szCs w:val="28"/>
        </w:rPr>
        <w:t>делия является</w:t>
      </w:r>
      <w:r w:rsidR="00DE7C4B" w:rsidRPr="00DE7C4B">
        <w:rPr>
          <w:szCs w:val="28"/>
        </w:rPr>
        <w:t>:</w:t>
      </w:r>
    </w:p>
    <w:p w:rsidR="00323EFC" w:rsidRPr="003F0D38" w:rsidRDefault="00323EFC" w:rsidP="0088447D">
      <w:pPr>
        <w:pStyle w:val="FR1"/>
        <w:tabs>
          <w:tab w:val="num" w:pos="567"/>
          <w:tab w:val="num" w:pos="851"/>
        </w:tabs>
        <w:spacing w:line="360" w:lineRule="auto"/>
        <w:ind w:firstLine="851"/>
        <w:rPr>
          <w:szCs w:val="28"/>
        </w:rPr>
      </w:pPr>
      <w:r w:rsidRPr="003F0D38">
        <w:rPr>
          <w:szCs w:val="28"/>
        </w:rPr>
        <w:t xml:space="preserve">Надежность </w:t>
      </w:r>
      <w:r w:rsidR="00DE6601">
        <w:rPr>
          <w:szCs w:val="28"/>
        </w:rPr>
        <w:t>изделий</w:t>
      </w:r>
      <w:r w:rsidR="00144662" w:rsidRPr="003F0D38">
        <w:rPr>
          <w:szCs w:val="28"/>
        </w:rPr>
        <w:t xml:space="preserve"> </w:t>
      </w:r>
      <w:r w:rsidRPr="003F0D38">
        <w:rPr>
          <w:szCs w:val="28"/>
        </w:rPr>
        <w:t>обеспечивается на этапах проектирования,</w:t>
      </w:r>
      <w:r w:rsidR="00855CDA">
        <w:rPr>
          <w:szCs w:val="28"/>
        </w:rPr>
        <w:t xml:space="preserve"> </w:t>
      </w:r>
      <w:r w:rsidRPr="003F0D38">
        <w:rPr>
          <w:szCs w:val="28"/>
        </w:rPr>
        <w:t>изготовления</w:t>
      </w:r>
      <w:r w:rsidR="0081414F">
        <w:rPr>
          <w:szCs w:val="28"/>
        </w:rPr>
        <w:t xml:space="preserve"> </w:t>
      </w:r>
      <w:r w:rsidR="00E41BD0">
        <w:rPr>
          <w:szCs w:val="28"/>
        </w:rPr>
        <w:t xml:space="preserve">и </w:t>
      </w:r>
      <w:r w:rsidRPr="003F0D38">
        <w:rPr>
          <w:szCs w:val="28"/>
        </w:rPr>
        <w:t>эксплуатации.</w:t>
      </w:r>
    </w:p>
    <w:p w:rsidR="00144662" w:rsidRPr="003F0D38" w:rsidRDefault="00144662" w:rsidP="00144662">
      <w:pPr>
        <w:pStyle w:val="FR1"/>
        <w:spacing w:line="360" w:lineRule="auto"/>
        <w:ind w:firstLine="851"/>
      </w:pPr>
      <w:r w:rsidRPr="003F0D38">
        <w:t>На этапе проектирования надежность обеспечивается:</w:t>
      </w:r>
    </w:p>
    <w:p w:rsidR="00144662" w:rsidRPr="003F0D38" w:rsidRDefault="00144662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выбором материалов деталей и узлов издели</w:t>
      </w:r>
      <w:r w:rsidR="00DE6601">
        <w:rPr>
          <w:sz w:val="28"/>
          <w:szCs w:val="28"/>
        </w:rPr>
        <w:t>я</w:t>
      </w:r>
      <w:r w:rsidRPr="003F0D38">
        <w:rPr>
          <w:sz w:val="28"/>
          <w:szCs w:val="28"/>
        </w:rPr>
        <w:t xml:space="preserve"> и сварных соединений,  отвечающих условиям эксплуатации;</w:t>
      </w:r>
    </w:p>
    <w:p w:rsidR="00144662" w:rsidRDefault="00144662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выполнение</w:t>
      </w:r>
      <w:r w:rsidR="00E83211" w:rsidRPr="003F0D38">
        <w:rPr>
          <w:sz w:val="28"/>
          <w:szCs w:val="28"/>
        </w:rPr>
        <w:t>м</w:t>
      </w:r>
      <w:r w:rsidRPr="003F0D38">
        <w:rPr>
          <w:sz w:val="28"/>
          <w:szCs w:val="28"/>
        </w:rPr>
        <w:t xml:space="preserve"> соответствующих расчетов на прочность </w:t>
      </w:r>
      <w:r w:rsidR="00467DE5">
        <w:rPr>
          <w:sz w:val="28"/>
          <w:szCs w:val="28"/>
        </w:rPr>
        <w:t xml:space="preserve">узлов и деталей </w:t>
      </w:r>
      <w:r w:rsidR="00DE6601">
        <w:rPr>
          <w:sz w:val="28"/>
          <w:szCs w:val="28"/>
        </w:rPr>
        <w:t>из</w:t>
      </w:r>
      <w:r w:rsidR="00467DE5">
        <w:rPr>
          <w:sz w:val="28"/>
          <w:szCs w:val="28"/>
        </w:rPr>
        <w:t>делия</w:t>
      </w:r>
      <w:r w:rsidRPr="003F0D38">
        <w:rPr>
          <w:sz w:val="28"/>
          <w:szCs w:val="28"/>
        </w:rPr>
        <w:t xml:space="preserve"> с целью обеспечения необходимого запаса прочности, с учетом предполагаемой скорости коррозии</w:t>
      </w:r>
      <w:r w:rsidR="00467DE5">
        <w:rPr>
          <w:sz w:val="28"/>
          <w:szCs w:val="28"/>
        </w:rPr>
        <w:t>, механических</w:t>
      </w:r>
      <w:r w:rsidRPr="003F0D38">
        <w:rPr>
          <w:sz w:val="28"/>
          <w:szCs w:val="28"/>
        </w:rPr>
        <w:t xml:space="preserve"> и внешних воздействий;</w:t>
      </w:r>
    </w:p>
    <w:p w:rsidR="00144662" w:rsidRPr="003F0D38" w:rsidRDefault="00144662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использованием в конструкции изделий деталей, узлов и комплектующих элементов, прошедших экспериментальную отработку, либо проверенных в результате длительной эксплуатации, либо по возможности стандартизованных и унифицированных;</w:t>
      </w:r>
    </w:p>
    <w:p w:rsidR="00811636" w:rsidRPr="003F0D38" w:rsidRDefault="00811636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реализацией принципа доступности конструкции для осмотра и ремонта;</w:t>
      </w:r>
    </w:p>
    <w:p w:rsidR="00144662" w:rsidRDefault="00144662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проведением испыта</w:t>
      </w:r>
      <w:r w:rsidR="00467DE5">
        <w:rPr>
          <w:sz w:val="28"/>
          <w:szCs w:val="28"/>
        </w:rPr>
        <w:t>ний вновь разработанных узлов и</w:t>
      </w:r>
      <w:r w:rsidRPr="003F0D38">
        <w:rPr>
          <w:sz w:val="28"/>
          <w:szCs w:val="28"/>
        </w:rPr>
        <w:t xml:space="preserve"> деталей для подтверждения правильности принятых конструктивных решений;</w:t>
      </w:r>
    </w:p>
    <w:p w:rsidR="00144662" w:rsidRPr="00257041" w:rsidRDefault="00144662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257041">
        <w:rPr>
          <w:sz w:val="28"/>
          <w:szCs w:val="28"/>
        </w:rPr>
        <w:t>установлением перечня возможных критических отказов изделия с принятием соответствующих конструкторских и технологических решений по минимизации вероятности их появления.</w:t>
      </w:r>
    </w:p>
    <w:p w:rsidR="00144662" w:rsidRPr="003F0D38" w:rsidRDefault="00144662" w:rsidP="00144662">
      <w:pPr>
        <w:pStyle w:val="FR1"/>
        <w:spacing w:line="360" w:lineRule="auto"/>
        <w:ind w:left="1418" w:hanging="567"/>
      </w:pPr>
      <w:r w:rsidRPr="003F0D38">
        <w:t>На этапе изготовления надежность изделий обеспечивается:</w:t>
      </w:r>
    </w:p>
    <w:p w:rsidR="00144662" w:rsidRPr="003F0D38" w:rsidRDefault="00467DE5" w:rsidP="00800658">
      <w:pPr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</w:t>
      </w:r>
      <w:r w:rsidR="00144662" w:rsidRPr="003F0D38">
        <w:rPr>
          <w:sz w:val="28"/>
          <w:szCs w:val="28"/>
        </w:rPr>
        <w:t xml:space="preserve"> входного контроля приобретаемых для изготовления материалов и комплектующих изделий;</w:t>
      </w:r>
    </w:p>
    <w:p w:rsidR="00144662" w:rsidRPr="003F0D38" w:rsidRDefault="00144662" w:rsidP="00800658">
      <w:pPr>
        <w:widowControl w:val="0"/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lastRenderedPageBreak/>
        <w:t>проведением испытаний каждой единицы готовых изделий;</w:t>
      </w:r>
    </w:p>
    <w:p w:rsidR="00144662" w:rsidRPr="003F0D38" w:rsidRDefault="00144662" w:rsidP="00800658">
      <w:pPr>
        <w:widowControl w:val="0"/>
        <w:numPr>
          <w:ilvl w:val="0"/>
          <w:numId w:val="2"/>
        </w:numPr>
        <w:tabs>
          <w:tab w:val="num" w:pos="1418"/>
        </w:tabs>
        <w:spacing w:line="360" w:lineRule="auto"/>
        <w:ind w:left="0" w:firstLine="851"/>
        <w:jc w:val="both"/>
      </w:pPr>
      <w:r w:rsidRPr="003F0D38">
        <w:rPr>
          <w:sz w:val="28"/>
          <w:szCs w:val="28"/>
        </w:rPr>
        <w:t>анализом действующих на предприятии технологических процессов, технического контроля и системы качества в части обеспечения ими требуемых показателей надежности и безопасности.</w:t>
      </w:r>
    </w:p>
    <w:p w:rsidR="00144662" w:rsidRPr="003F0D38" w:rsidRDefault="00144662" w:rsidP="00257041">
      <w:pPr>
        <w:pStyle w:val="FR1"/>
        <w:spacing w:line="360" w:lineRule="auto"/>
        <w:ind w:firstLine="851"/>
      </w:pPr>
      <w:r w:rsidRPr="003F0D38">
        <w:rPr>
          <w:szCs w:val="28"/>
        </w:rPr>
        <w:t xml:space="preserve">На </w:t>
      </w:r>
      <w:r w:rsidRPr="003F0D38">
        <w:t>этапе</w:t>
      </w:r>
      <w:r w:rsidRPr="003F0D38">
        <w:rPr>
          <w:szCs w:val="28"/>
        </w:rPr>
        <w:t xml:space="preserve"> эксплуатации изделий их надежность обеспечивается</w:t>
      </w:r>
      <w:r w:rsidR="00257041">
        <w:rPr>
          <w:szCs w:val="28"/>
        </w:rPr>
        <w:t xml:space="preserve"> </w:t>
      </w:r>
      <w:r w:rsidR="00467DE5">
        <w:rPr>
          <w:szCs w:val="28"/>
        </w:rPr>
        <w:t>выполнением требований,</w:t>
      </w:r>
      <w:r w:rsidRPr="003F0D38">
        <w:rPr>
          <w:szCs w:val="28"/>
        </w:rPr>
        <w:t xml:space="preserve"> регламентирующих порядок эксплуата</w:t>
      </w:r>
      <w:r w:rsidR="00722C44" w:rsidRPr="003F0D38">
        <w:rPr>
          <w:szCs w:val="28"/>
        </w:rPr>
        <w:t xml:space="preserve">ции, технического обслуживания и ремонта, </w:t>
      </w:r>
      <w:r w:rsidRPr="003F0D38">
        <w:rPr>
          <w:szCs w:val="28"/>
        </w:rPr>
        <w:t>оговоренных в эксплуатационной документации на изделия, а также технологическими регламентами, действующими в отрасли применения изделий</w:t>
      </w:r>
      <w:r w:rsidR="00257041">
        <w:rPr>
          <w:szCs w:val="28"/>
        </w:rPr>
        <w:t>.</w:t>
      </w:r>
    </w:p>
    <w:p w:rsidR="007C62F6" w:rsidRDefault="001115BA" w:rsidP="00900AE7">
      <w:pPr>
        <w:pStyle w:val="FR1"/>
        <w:spacing w:line="360" w:lineRule="auto"/>
        <w:ind w:firstLine="993"/>
      </w:pPr>
      <w:r w:rsidRPr="003F0D38">
        <w:rPr>
          <w:szCs w:val="28"/>
        </w:rPr>
        <w:t>Показатели</w:t>
      </w:r>
      <w:r w:rsidRPr="003F0D38">
        <w:t xml:space="preserve"> </w:t>
      </w:r>
      <w:r w:rsidRPr="003F0D38">
        <w:rPr>
          <w:szCs w:val="28"/>
        </w:rPr>
        <w:t>надежности</w:t>
      </w:r>
      <w:r w:rsidRPr="003F0D38">
        <w:t xml:space="preserve"> могут быть обеспечены только при условии выполнения потребителем правил хранения, транспортирования, монтажа, эксплуатации, приведенных в </w:t>
      </w:r>
      <w:r w:rsidR="003B1B03" w:rsidRPr="003F0D38">
        <w:t>эксплуатационной документации</w:t>
      </w:r>
      <w:r w:rsidRPr="003F0D38">
        <w:t xml:space="preserve"> и при выполнении </w:t>
      </w:r>
      <w:r w:rsidR="0098641D" w:rsidRPr="003F0D38">
        <w:t>техн</w:t>
      </w:r>
      <w:r w:rsidR="006A43C1">
        <w:t>ического обслуживания изделий и</w:t>
      </w:r>
      <w:r w:rsidRPr="003F0D38">
        <w:t xml:space="preserve"> ремонтов в установленные сроки и в установленных объемах.</w:t>
      </w:r>
    </w:p>
    <w:p w:rsidR="00E94485" w:rsidRPr="00802281" w:rsidRDefault="005333AE" w:rsidP="00D43155">
      <w:pPr>
        <w:pStyle w:val="1"/>
        <w:ind w:firstLine="851"/>
        <w:rPr>
          <w:sz w:val="28"/>
        </w:rPr>
      </w:pPr>
      <w:r w:rsidRPr="00802281">
        <w:rPr>
          <w:sz w:val="28"/>
        </w:rPr>
        <w:br w:type="page"/>
      </w:r>
      <w:bookmarkStart w:id="4" w:name="_Toc418161991"/>
      <w:r w:rsidR="00802281">
        <w:rPr>
          <w:sz w:val="28"/>
        </w:rPr>
        <w:lastRenderedPageBreak/>
        <w:t xml:space="preserve">4. </w:t>
      </w:r>
      <w:r w:rsidR="00E94485" w:rsidRPr="00802281">
        <w:rPr>
          <w:sz w:val="28"/>
        </w:rPr>
        <w:t>ТРЕБОВАНИЯ К ОБСЛУЖИВАЮЩЕМУ ПЕРСОНАЛУ</w:t>
      </w:r>
      <w:bookmarkEnd w:id="4"/>
    </w:p>
    <w:p w:rsidR="00FC3C76" w:rsidRPr="003F0D38" w:rsidRDefault="00FC3C76" w:rsidP="00FC3C76">
      <w:pPr>
        <w:pStyle w:val="FR1"/>
        <w:tabs>
          <w:tab w:val="num" w:pos="1560"/>
        </w:tabs>
        <w:spacing w:line="360" w:lineRule="auto"/>
        <w:ind w:left="851" w:firstLine="0"/>
        <w:rPr>
          <w:szCs w:val="28"/>
        </w:rPr>
      </w:pPr>
    </w:p>
    <w:p w:rsidR="00EC7423" w:rsidRPr="00C51655" w:rsidRDefault="00A25A8E" w:rsidP="00EC742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Продукция</w:t>
      </w:r>
      <w:r w:rsidR="00EC7423" w:rsidRPr="00191843">
        <w:rPr>
          <w:sz w:val="28"/>
          <w:szCs w:val="28"/>
        </w:rPr>
        <w:t xml:space="preserve"> не предназначен</w:t>
      </w:r>
      <w:r>
        <w:rPr>
          <w:sz w:val="28"/>
          <w:szCs w:val="28"/>
        </w:rPr>
        <w:t>а</w:t>
      </w:r>
      <w:r w:rsidR="00EC7423" w:rsidRPr="00191843">
        <w:rPr>
          <w:sz w:val="28"/>
          <w:szCs w:val="28"/>
        </w:rPr>
        <w:t xml:space="preserve"> для использования лицами (включая детей) с</w:t>
      </w:r>
      <w:r w:rsidR="00EC7423">
        <w:rPr>
          <w:sz w:val="28"/>
          <w:szCs w:val="28"/>
        </w:rPr>
        <w:t xml:space="preserve"> </w:t>
      </w:r>
      <w:r w:rsidR="00EC7423" w:rsidRPr="00191843">
        <w:rPr>
          <w:sz w:val="28"/>
          <w:szCs w:val="28"/>
        </w:rPr>
        <w:t>пониженными физическими, чувственными или умственными</w:t>
      </w:r>
      <w:r w:rsidR="00EC7423">
        <w:rPr>
          <w:sz w:val="28"/>
          <w:szCs w:val="28"/>
        </w:rPr>
        <w:t xml:space="preserve"> </w:t>
      </w:r>
      <w:r w:rsidR="00EC7423" w:rsidRPr="00191843">
        <w:rPr>
          <w:sz w:val="28"/>
          <w:szCs w:val="28"/>
        </w:rPr>
        <w:t>способностями или при отсутствии у них жизненного опыта или</w:t>
      </w:r>
      <w:r w:rsidR="00EC7423">
        <w:rPr>
          <w:sz w:val="28"/>
          <w:szCs w:val="28"/>
        </w:rPr>
        <w:t xml:space="preserve"> </w:t>
      </w:r>
      <w:r w:rsidR="00EC7423" w:rsidRPr="00191843">
        <w:rPr>
          <w:sz w:val="28"/>
          <w:szCs w:val="28"/>
        </w:rPr>
        <w:t>знаний, если они не находятся под контролем или не</w:t>
      </w:r>
      <w:r w:rsidR="00EC7423">
        <w:rPr>
          <w:sz w:val="28"/>
          <w:szCs w:val="28"/>
        </w:rPr>
        <w:t xml:space="preserve"> </w:t>
      </w:r>
      <w:r w:rsidR="00EC7423" w:rsidRPr="00191843">
        <w:rPr>
          <w:sz w:val="28"/>
          <w:szCs w:val="28"/>
        </w:rPr>
        <w:t xml:space="preserve">проинструктированы об использовании </w:t>
      </w:r>
      <w:r>
        <w:rPr>
          <w:sz w:val="28"/>
          <w:szCs w:val="28"/>
        </w:rPr>
        <w:t>продукции</w:t>
      </w:r>
      <w:r w:rsidR="00EC7423" w:rsidRPr="00191843">
        <w:rPr>
          <w:sz w:val="28"/>
          <w:szCs w:val="28"/>
        </w:rPr>
        <w:t xml:space="preserve"> лицом,</w:t>
      </w:r>
      <w:r w:rsidR="00EC7423">
        <w:rPr>
          <w:sz w:val="28"/>
          <w:szCs w:val="28"/>
        </w:rPr>
        <w:t xml:space="preserve"> </w:t>
      </w:r>
      <w:r w:rsidR="00EC7423" w:rsidRPr="00191843">
        <w:rPr>
          <w:sz w:val="28"/>
          <w:szCs w:val="28"/>
        </w:rPr>
        <w:t xml:space="preserve">ответственным за их безопасность. </w:t>
      </w:r>
    </w:p>
    <w:p w:rsidR="00EC7423" w:rsidRPr="003A0BE1" w:rsidRDefault="00EC7423" w:rsidP="00EC742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К </w:t>
      </w:r>
      <w:r w:rsidR="004D6161">
        <w:rPr>
          <w:sz w:val="28"/>
          <w:szCs w:val="28"/>
        </w:rPr>
        <w:t xml:space="preserve">работе </w:t>
      </w:r>
      <w:r w:rsidRPr="003A0BE1">
        <w:rPr>
          <w:sz w:val="28"/>
          <w:szCs w:val="28"/>
        </w:rPr>
        <w:t>допускаются лица не моложе 1</w:t>
      </w:r>
      <w:r>
        <w:rPr>
          <w:sz w:val="28"/>
          <w:szCs w:val="28"/>
        </w:rPr>
        <w:t>8</w:t>
      </w:r>
      <w:r w:rsidRPr="003A0BE1">
        <w:rPr>
          <w:sz w:val="28"/>
          <w:szCs w:val="28"/>
        </w:rPr>
        <w:t xml:space="preserve"> лет, изучившие техническое описание</w:t>
      </w:r>
      <w:r>
        <w:rPr>
          <w:sz w:val="28"/>
          <w:szCs w:val="28"/>
        </w:rPr>
        <w:t xml:space="preserve">, </w:t>
      </w:r>
      <w:r w:rsidRPr="003A0BE1">
        <w:rPr>
          <w:sz w:val="28"/>
          <w:szCs w:val="28"/>
        </w:rPr>
        <w:t xml:space="preserve">инструкцию по эксплуатации </w:t>
      </w:r>
      <w:r>
        <w:rPr>
          <w:sz w:val="28"/>
          <w:szCs w:val="28"/>
        </w:rPr>
        <w:t>и правила безопасности</w:t>
      </w:r>
      <w:r w:rsidRPr="003A0BE1">
        <w:rPr>
          <w:sz w:val="28"/>
          <w:szCs w:val="28"/>
        </w:rPr>
        <w:t>.</w:t>
      </w:r>
    </w:p>
    <w:p w:rsidR="00EC7423" w:rsidRPr="003A0BE1" w:rsidRDefault="00EC7423" w:rsidP="00EC7423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A0BE1">
        <w:rPr>
          <w:sz w:val="28"/>
          <w:szCs w:val="28"/>
        </w:rPr>
        <w:t xml:space="preserve">Запрещается работа с </w:t>
      </w:r>
      <w:r w:rsidR="00A25A8E">
        <w:rPr>
          <w:sz w:val="28"/>
          <w:szCs w:val="28"/>
        </w:rPr>
        <w:t>продукцией</w:t>
      </w:r>
      <w:r w:rsidR="00C41831">
        <w:rPr>
          <w:sz w:val="28"/>
          <w:szCs w:val="28"/>
        </w:rPr>
        <w:t xml:space="preserve"> </w:t>
      </w:r>
      <w:r w:rsidRPr="003A0BE1">
        <w:rPr>
          <w:sz w:val="28"/>
          <w:szCs w:val="28"/>
        </w:rPr>
        <w:t>лицам, находящимся под воздействием алкоголя, наркотиков, лекарственных препаратов или в состоянии повышенной возбудимости.</w:t>
      </w:r>
    </w:p>
    <w:p w:rsidR="00E94485" w:rsidRPr="009C5CF7" w:rsidRDefault="00776F45" w:rsidP="009C5CF7">
      <w:pPr>
        <w:pStyle w:val="1"/>
        <w:ind w:firstLine="851"/>
        <w:rPr>
          <w:sz w:val="28"/>
          <w:szCs w:val="28"/>
        </w:rPr>
      </w:pPr>
      <w:r w:rsidRPr="003A0BE1">
        <w:rPr>
          <w:rFonts w:ascii="Times New Roman" w:hAnsi="Times New Roman" w:cs="Times New Roman"/>
          <w:szCs w:val="28"/>
        </w:rPr>
        <w:br w:type="page"/>
      </w:r>
      <w:bookmarkStart w:id="5" w:name="_Toc418161992"/>
      <w:r w:rsidR="00802281" w:rsidRPr="009C5CF7">
        <w:rPr>
          <w:sz w:val="28"/>
          <w:szCs w:val="28"/>
        </w:rPr>
        <w:lastRenderedPageBreak/>
        <w:t xml:space="preserve">5. </w:t>
      </w:r>
      <w:r w:rsidR="00E94485" w:rsidRPr="009C5CF7">
        <w:rPr>
          <w:sz w:val="28"/>
          <w:szCs w:val="28"/>
        </w:rPr>
        <w:t>АНАЛИЗ РИСКА ИСПОЛЬЗОВАНИЯ</w:t>
      </w:r>
      <w:bookmarkEnd w:id="5"/>
    </w:p>
    <w:p w:rsidR="00E94485" w:rsidRPr="003F0D38" w:rsidRDefault="00E94485" w:rsidP="00E94485">
      <w:pPr>
        <w:pStyle w:val="FR1"/>
        <w:tabs>
          <w:tab w:val="num" w:pos="1560"/>
        </w:tabs>
        <w:spacing w:line="360" w:lineRule="auto"/>
        <w:ind w:left="851" w:firstLine="0"/>
        <w:rPr>
          <w:szCs w:val="28"/>
        </w:rPr>
      </w:pPr>
    </w:p>
    <w:p w:rsidR="004657DE" w:rsidRPr="003F0D38" w:rsidRDefault="004657DE" w:rsidP="004657DE">
      <w:pPr>
        <w:pStyle w:val="FR1"/>
        <w:spacing w:line="360" w:lineRule="auto"/>
        <w:ind w:firstLine="851"/>
        <w:rPr>
          <w:szCs w:val="28"/>
        </w:rPr>
      </w:pPr>
      <w:r w:rsidRPr="003F0D38">
        <w:rPr>
          <w:szCs w:val="28"/>
        </w:rPr>
        <w:t xml:space="preserve">На </w:t>
      </w:r>
      <w:r w:rsidR="00CA1324" w:rsidRPr="003F0D38">
        <w:rPr>
          <w:szCs w:val="28"/>
        </w:rPr>
        <w:t>этапе</w:t>
      </w:r>
      <w:r w:rsidRPr="003F0D38">
        <w:rPr>
          <w:szCs w:val="28"/>
        </w:rPr>
        <w:t xml:space="preserve"> </w:t>
      </w:r>
      <w:r w:rsidRPr="003F0D38">
        <w:t>проектирования</w:t>
      </w:r>
      <w:r w:rsidRPr="003F0D38">
        <w:rPr>
          <w:szCs w:val="28"/>
        </w:rPr>
        <w:t xml:space="preserve"> идентифицированы возможные виды опасности на стадиях жизненного цикла, а также проведены исследования с целью определения показателей риска. </w:t>
      </w:r>
    </w:p>
    <w:p w:rsidR="00697761" w:rsidRPr="00802281" w:rsidRDefault="00802281" w:rsidP="00027FFC">
      <w:pPr>
        <w:pStyle w:val="2"/>
        <w:spacing w:before="0" w:after="0" w:line="360" w:lineRule="auto"/>
        <w:ind w:firstLine="851"/>
        <w:rPr>
          <w:rFonts w:ascii="Times New Roman" w:hAnsi="Times New Roman" w:cs="Times New Roman"/>
          <w:i w:val="0"/>
        </w:rPr>
      </w:pPr>
      <w:bookmarkStart w:id="6" w:name="_Toc418161993"/>
      <w:r w:rsidRPr="00802281">
        <w:rPr>
          <w:rFonts w:ascii="Times New Roman" w:hAnsi="Times New Roman" w:cs="Times New Roman"/>
          <w:i w:val="0"/>
        </w:rPr>
        <w:t xml:space="preserve">5.1 </w:t>
      </w:r>
      <w:r w:rsidR="00697761" w:rsidRPr="00802281">
        <w:rPr>
          <w:rFonts w:ascii="Times New Roman" w:hAnsi="Times New Roman" w:cs="Times New Roman"/>
          <w:i w:val="0"/>
        </w:rPr>
        <w:t>Идентификация опасностей</w:t>
      </w:r>
      <w:bookmarkEnd w:id="6"/>
    </w:p>
    <w:p w:rsidR="00EC7423" w:rsidRDefault="00EC7423" w:rsidP="00EC7423">
      <w:pPr>
        <w:pStyle w:val="FR1"/>
        <w:spacing w:line="360" w:lineRule="auto"/>
        <w:ind w:firstLine="851"/>
      </w:pPr>
      <w:r>
        <w:t>Основными опасностями, возникающими при работе на оборудовании данного типа, являются:</w:t>
      </w:r>
    </w:p>
    <w:p w:rsidR="00A25A8E" w:rsidRPr="00A25A8E" w:rsidRDefault="00EC7423" w:rsidP="00EC7423">
      <w:pPr>
        <w:pStyle w:val="FR1"/>
        <w:numPr>
          <w:ilvl w:val="0"/>
          <w:numId w:val="27"/>
        </w:numPr>
        <w:spacing w:line="360" w:lineRule="auto"/>
        <w:ind w:left="0" w:firstLine="851"/>
      </w:pPr>
      <w:r>
        <w:t xml:space="preserve"> механические опасности, </w:t>
      </w:r>
      <w:r w:rsidRPr="00A25A8E">
        <w:rPr>
          <w:szCs w:val="28"/>
        </w:rPr>
        <w:t>при нарушении техники безопасности при эксплуатации</w:t>
      </w:r>
      <w:r w:rsidR="00A25A8E">
        <w:rPr>
          <w:szCs w:val="28"/>
        </w:rPr>
        <w:t>;</w:t>
      </w:r>
    </w:p>
    <w:p w:rsidR="00EC7423" w:rsidRDefault="00EC7423" w:rsidP="00EC7423">
      <w:pPr>
        <w:pStyle w:val="FR1"/>
        <w:numPr>
          <w:ilvl w:val="0"/>
          <w:numId w:val="27"/>
        </w:numPr>
        <w:spacing w:line="360" w:lineRule="auto"/>
        <w:ind w:left="0" w:firstLine="851"/>
      </w:pPr>
      <w:r>
        <w:t>термические опасности при работе;</w:t>
      </w:r>
    </w:p>
    <w:p w:rsidR="00EC7423" w:rsidRDefault="00EC7423" w:rsidP="00EC7423">
      <w:pPr>
        <w:pStyle w:val="FR1"/>
        <w:numPr>
          <w:ilvl w:val="0"/>
          <w:numId w:val="27"/>
        </w:numPr>
        <w:spacing w:line="360" w:lineRule="auto"/>
        <w:ind w:left="0" w:firstLine="851"/>
      </w:pPr>
      <w:r>
        <w:t>опасность пожара при на</w:t>
      </w:r>
      <w:r w:rsidR="00A25A8E">
        <w:t xml:space="preserve">рушении техники безопасности </w:t>
      </w:r>
      <w:r>
        <w:t>при нарушении порядка и условий  эксплуатации;</w:t>
      </w:r>
    </w:p>
    <w:p w:rsidR="00EC7423" w:rsidRDefault="00EC7423" w:rsidP="00EC7423">
      <w:pPr>
        <w:pStyle w:val="FR1"/>
        <w:numPr>
          <w:ilvl w:val="0"/>
          <w:numId w:val="27"/>
        </w:numPr>
        <w:spacing w:line="360" w:lineRule="auto"/>
        <w:ind w:left="0" w:firstLine="851"/>
      </w:pPr>
      <w:r>
        <w:t>о</w:t>
      </w:r>
      <w:r w:rsidRPr="002D2192">
        <w:t>пасности</w:t>
      </w:r>
      <w:r w:rsidR="002B6DF9">
        <w:t xml:space="preserve"> электрические, возникающие при</w:t>
      </w:r>
      <w:r w:rsidRPr="002D2192">
        <w:t xml:space="preserve"> </w:t>
      </w:r>
      <w:r>
        <w:t>контакте с элементами прибора, оказавшимися под напряжением в результате повреждения изоляции;</w:t>
      </w:r>
    </w:p>
    <w:p w:rsidR="00EC7423" w:rsidRPr="002D2192" w:rsidRDefault="00EC7423" w:rsidP="00EC7423">
      <w:pPr>
        <w:pStyle w:val="FR1"/>
        <w:numPr>
          <w:ilvl w:val="0"/>
          <w:numId w:val="27"/>
        </w:numPr>
        <w:spacing w:line="360" w:lineRule="auto"/>
        <w:ind w:left="0" w:firstLine="851"/>
      </w:pPr>
      <w:r>
        <w:t>опасности от длительного воздействия шума и вибрации, возникающие при отсутствии средств индивидуальной защиты, при неисправностях оборудования и при нарушении режима эксплуатации изделия;</w:t>
      </w:r>
    </w:p>
    <w:p w:rsidR="00EC7423" w:rsidRDefault="00EC7423" w:rsidP="00EC7423">
      <w:pPr>
        <w:pStyle w:val="FR1"/>
        <w:numPr>
          <w:ilvl w:val="0"/>
          <w:numId w:val="27"/>
        </w:numPr>
        <w:spacing w:line="360" w:lineRule="auto"/>
        <w:ind w:left="0" w:firstLine="851"/>
        <w:rPr>
          <w:szCs w:val="28"/>
        </w:rPr>
      </w:pPr>
      <w:r w:rsidRPr="00707E4E">
        <w:t>опасности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эргонометрические</w:t>
      </w:r>
      <w:proofErr w:type="spellEnd"/>
      <w:r>
        <w:rPr>
          <w:szCs w:val="28"/>
        </w:rPr>
        <w:t>, возникающие при неправильном расположении и опознавании органов управления.</w:t>
      </w:r>
    </w:p>
    <w:p w:rsidR="0000355B" w:rsidRPr="00A067CC" w:rsidRDefault="0000355B" w:rsidP="00A067CC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A067CC">
        <w:rPr>
          <w:color w:val="auto"/>
          <w:sz w:val="28"/>
          <w:szCs w:val="28"/>
        </w:rPr>
        <w:t>Повышение</w:t>
      </w:r>
      <w:r w:rsidRPr="00A067CC">
        <w:rPr>
          <w:color w:val="0000FF"/>
          <w:sz w:val="28"/>
          <w:szCs w:val="28"/>
        </w:rPr>
        <w:t xml:space="preserve"> </w:t>
      </w:r>
      <w:r w:rsidRPr="00A067CC">
        <w:rPr>
          <w:sz w:val="28"/>
          <w:szCs w:val="28"/>
        </w:rPr>
        <w:t xml:space="preserve">риска возникновения опасностей различной степени возникает в период технического обслуживания или ремонта изделия, а также при нарушении техники безопасности. </w:t>
      </w:r>
    </w:p>
    <w:p w:rsidR="006F0B78" w:rsidRDefault="006F0B78" w:rsidP="00A53381">
      <w:pPr>
        <w:pStyle w:val="FR1"/>
        <w:spacing w:line="360" w:lineRule="auto"/>
        <w:ind w:firstLine="851"/>
        <w:rPr>
          <w:szCs w:val="28"/>
        </w:rPr>
      </w:pPr>
    </w:p>
    <w:p w:rsidR="004739D7" w:rsidRPr="00802281" w:rsidRDefault="00802281" w:rsidP="00027FFC">
      <w:pPr>
        <w:pStyle w:val="2"/>
        <w:spacing w:before="0" w:after="0" w:line="360" w:lineRule="auto"/>
        <w:ind w:firstLine="851"/>
        <w:rPr>
          <w:rFonts w:ascii="Times New Roman" w:hAnsi="Times New Roman"/>
          <w:i w:val="0"/>
          <w:iCs w:val="0"/>
        </w:rPr>
      </w:pPr>
      <w:bookmarkStart w:id="7" w:name="_Toc418161994"/>
      <w:r>
        <w:rPr>
          <w:rFonts w:ascii="Times New Roman" w:hAnsi="Times New Roman"/>
          <w:i w:val="0"/>
          <w:iCs w:val="0"/>
        </w:rPr>
        <w:t xml:space="preserve">5.2 </w:t>
      </w:r>
      <w:r w:rsidR="004739D7" w:rsidRPr="00802281">
        <w:rPr>
          <w:rFonts w:ascii="Times New Roman" w:hAnsi="Times New Roman"/>
          <w:i w:val="0"/>
          <w:iCs w:val="0"/>
        </w:rPr>
        <w:t xml:space="preserve">Меры по </w:t>
      </w:r>
      <w:r w:rsidR="00466DD3" w:rsidRPr="00802281">
        <w:rPr>
          <w:rFonts w:ascii="Times New Roman" w:hAnsi="Times New Roman"/>
          <w:i w:val="0"/>
          <w:iCs w:val="0"/>
        </w:rPr>
        <w:t>снижению риска</w:t>
      </w:r>
      <w:bookmarkEnd w:id="7"/>
    </w:p>
    <w:p w:rsidR="004739D7" w:rsidRPr="003F0D38" w:rsidRDefault="004739D7" w:rsidP="004739D7">
      <w:pPr>
        <w:pStyle w:val="FR1"/>
        <w:spacing w:line="360" w:lineRule="auto"/>
        <w:ind w:firstLine="851"/>
      </w:pPr>
      <w:r w:rsidRPr="003F0D38">
        <w:t xml:space="preserve">Обеспечение безопасности применения </w:t>
      </w:r>
      <w:r w:rsidR="00027FFC">
        <w:t xml:space="preserve">изделия </w:t>
      </w:r>
      <w:r w:rsidRPr="003F0D38">
        <w:t xml:space="preserve"> сводится к проведению комплексных мероприятий со стороны разработчика, производителя и организации, </w:t>
      </w:r>
      <w:r w:rsidR="00E55374" w:rsidRPr="003F0D38">
        <w:t>эксплуатирующей</w:t>
      </w:r>
      <w:r w:rsidRPr="003F0D38">
        <w:t xml:space="preserve"> изделие.</w:t>
      </w:r>
    </w:p>
    <w:p w:rsidR="004739D7" w:rsidRPr="003F0D38" w:rsidRDefault="004739D7" w:rsidP="00DB3323">
      <w:pPr>
        <w:pStyle w:val="FR1"/>
        <w:tabs>
          <w:tab w:val="num" w:pos="360"/>
        </w:tabs>
        <w:spacing w:line="360" w:lineRule="auto"/>
        <w:ind w:firstLine="851"/>
        <w:rPr>
          <w:szCs w:val="28"/>
        </w:rPr>
      </w:pPr>
      <w:r w:rsidRPr="003F0D38">
        <w:rPr>
          <w:szCs w:val="28"/>
        </w:rPr>
        <w:lastRenderedPageBreak/>
        <w:t xml:space="preserve">Задача разработчика и производителя устранить производственные и конструкционные причины </w:t>
      </w:r>
      <w:r w:rsidR="006453E8" w:rsidRPr="003F0D38">
        <w:rPr>
          <w:szCs w:val="28"/>
        </w:rPr>
        <w:t xml:space="preserve">отказов </w:t>
      </w:r>
      <w:r w:rsidRPr="003F0D38">
        <w:rPr>
          <w:szCs w:val="28"/>
        </w:rPr>
        <w:t xml:space="preserve">и минимизировать возможные эксплуатационные отказы. Задача потребителя </w:t>
      </w:r>
      <w:r w:rsidR="006453E8" w:rsidRPr="003F0D38">
        <w:rPr>
          <w:szCs w:val="28"/>
        </w:rPr>
        <w:t xml:space="preserve">- обеспечение требуемых режимов эксплуатации и  </w:t>
      </w:r>
      <w:r w:rsidRPr="003F0D38">
        <w:rPr>
          <w:szCs w:val="28"/>
        </w:rPr>
        <w:t>техническо</w:t>
      </w:r>
      <w:r w:rsidR="006453E8" w:rsidRPr="003F0D38">
        <w:rPr>
          <w:szCs w:val="28"/>
        </w:rPr>
        <w:t>го</w:t>
      </w:r>
      <w:r w:rsidRPr="003F0D38">
        <w:rPr>
          <w:szCs w:val="28"/>
        </w:rPr>
        <w:t xml:space="preserve"> обслуживани</w:t>
      </w:r>
      <w:r w:rsidR="006453E8" w:rsidRPr="003F0D38">
        <w:rPr>
          <w:szCs w:val="28"/>
        </w:rPr>
        <w:t>я изделия</w:t>
      </w:r>
      <w:r w:rsidRPr="003F0D38">
        <w:rPr>
          <w:szCs w:val="28"/>
        </w:rPr>
        <w:t>.</w:t>
      </w:r>
    </w:p>
    <w:p w:rsidR="004739D7" w:rsidRPr="003F0D38" w:rsidRDefault="004739D7" w:rsidP="000B237D">
      <w:pPr>
        <w:pStyle w:val="FR1"/>
        <w:spacing w:line="360" w:lineRule="auto"/>
        <w:ind w:firstLine="993"/>
      </w:pPr>
      <w:r w:rsidRPr="003F0D38">
        <w:t xml:space="preserve">Меры по </w:t>
      </w:r>
      <w:r w:rsidRPr="003F0D38">
        <w:rPr>
          <w:szCs w:val="28"/>
        </w:rPr>
        <w:t>уменьшению</w:t>
      </w:r>
      <w:r w:rsidRPr="003F0D38">
        <w:t xml:space="preserve"> или устранению опасностей различного вида приняты разработчиком на этапе </w:t>
      </w:r>
      <w:r w:rsidR="00F31EAA" w:rsidRPr="003F0D38">
        <w:t>проектирования.</w:t>
      </w:r>
    </w:p>
    <w:p w:rsidR="001B4D4F" w:rsidRPr="00421D54" w:rsidRDefault="001B4D4F" w:rsidP="001B4D4F">
      <w:pPr>
        <w:pStyle w:val="FR1"/>
        <w:spacing w:line="360" w:lineRule="auto"/>
        <w:ind w:firstLine="851"/>
        <w:rPr>
          <w:szCs w:val="28"/>
        </w:rPr>
      </w:pPr>
      <w:r w:rsidRPr="003F0D38">
        <w:t xml:space="preserve">Материалы деталей и сборочных узлов, а также комплектующие </w:t>
      </w:r>
      <w:r w:rsidRPr="00421D54">
        <w:rPr>
          <w:szCs w:val="28"/>
        </w:rPr>
        <w:t xml:space="preserve">изделия подобраны с учетом параметров и условий эксплуатации. </w:t>
      </w:r>
    </w:p>
    <w:p w:rsidR="00421D54" w:rsidRPr="00421D54" w:rsidRDefault="00421D54" w:rsidP="00421D54">
      <w:pPr>
        <w:pStyle w:val="FR1"/>
        <w:spacing w:line="360" w:lineRule="auto"/>
        <w:ind w:firstLine="851"/>
        <w:rPr>
          <w:szCs w:val="28"/>
        </w:rPr>
      </w:pPr>
      <w:r w:rsidRPr="00421D54">
        <w:t>Материалы</w:t>
      </w:r>
      <w:r w:rsidRPr="00421D54">
        <w:rPr>
          <w:szCs w:val="28"/>
        </w:rPr>
        <w:t>, применяемые для изготовления деталей, соответств</w:t>
      </w:r>
      <w:r>
        <w:rPr>
          <w:szCs w:val="28"/>
        </w:rPr>
        <w:t>уют</w:t>
      </w:r>
      <w:r w:rsidRPr="00421D54">
        <w:rPr>
          <w:szCs w:val="28"/>
        </w:rPr>
        <w:t xml:space="preserve"> требованиям стандартов или технических условий. </w:t>
      </w:r>
      <w:r>
        <w:rPr>
          <w:szCs w:val="28"/>
        </w:rPr>
        <w:t xml:space="preserve"> </w:t>
      </w:r>
      <w:r w:rsidRPr="00421D54">
        <w:rPr>
          <w:szCs w:val="28"/>
        </w:rPr>
        <w:t>Соответствие материалов предъявляемым требованиям подтвержда</w:t>
      </w:r>
      <w:r>
        <w:rPr>
          <w:szCs w:val="28"/>
        </w:rPr>
        <w:t>е</w:t>
      </w:r>
      <w:r w:rsidRPr="00421D54">
        <w:rPr>
          <w:szCs w:val="28"/>
        </w:rPr>
        <w:t>тся сертификатами предприятий-поставщиков.</w:t>
      </w:r>
      <w:r>
        <w:rPr>
          <w:szCs w:val="28"/>
        </w:rPr>
        <w:t xml:space="preserve"> </w:t>
      </w:r>
      <w:r w:rsidRPr="00421D54">
        <w:rPr>
          <w:szCs w:val="28"/>
        </w:rPr>
        <w:t>При отсутствии сертификатов или, в случаях предусмотренных технической документацией, материалы подверг</w:t>
      </w:r>
      <w:r>
        <w:rPr>
          <w:szCs w:val="28"/>
        </w:rPr>
        <w:t>аются</w:t>
      </w:r>
      <w:r w:rsidRPr="00421D54">
        <w:rPr>
          <w:szCs w:val="28"/>
        </w:rPr>
        <w:t xml:space="preserve"> испытаниям для подтверждения их </w:t>
      </w:r>
      <w:r>
        <w:rPr>
          <w:szCs w:val="28"/>
        </w:rPr>
        <w:t xml:space="preserve">соответствия </w:t>
      </w:r>
      <w:r w:rsidRPr="00421D54">
        <w:rPr>
          <w:szCs w:val="28"/>
        </w:rPr>
        <w:t>требованиям гос</w:t>
      </w:r>
      <w:r>
        <w:rPr>
          <w:szCs w:val="28"/>
        </w:rPr>
        <w:t>ударственных</w:t>
      </w:r>
      <w:r w:rsidRPr="00421D54">
        <w:rPr>
          <w:szCs w:val="28"/>
        </w:rPr>
        <w:t xml:space="preserve"> стандарт</w:t>
      </w:r>
      <w:r>
        <w:rPr>
          <w:szCs w:val="28"/>
        </w:rPr>
        <w:t>ов</w:t>
      </w:r>
      <w:r w:rsidRPr="00421D54">
        <w:rPr>
          <w:szCs w:val="28"/>
        </w:rPr>
        <w:t xml:space="preserve"> и технической документации.</w:t>
      </w:r>
    </w:p>
    <w:p w:rsidR="00421D54" w:rsidRPr="00421D54" w:rsidRDefault="00421D54" w:rsidP="00421D54">
      <w:pPr>
        <w:pStyle w:val="FR1"/>
        <w:spacing w:line="360" w:lineRule="auto"/>
        <w:ind w:firstLine="851"/>
        <w:rPr>
          <w:szCs w:val="28"/>
        </w:rPr>
      </w:pPr>
      <w:r w:rsidRPr="00421D54">
        <w:rPr>
          <w:szCs w:val="28"/>
        </w:rPr>
        <w:t xml:space="preserve">Покупные изделия, применяемые в </w:t>
      </w:r>
      <w:r w:rsidR="00A067CC">
        <w:rPr>
          <w:szCs w:val="28"/>
        </w:rPr>
        <w:t>пр</w:t>
      </w:r>
      <w:r w:rsidR="00A25A8E">
        <w:rPr>
          <w:szCs w:val="28"/>
        </w:rPr>
        <w:t>одукции</w:t>
      </w:r>
      <w:r w:rsidRPr="00421D54">
        <w:rPr>
          <w:szCs w:val="28"/>
        </w:rPr>
        <w:t>, соответств</w:t>
      </w:r>
      <w:r>
        <w:rPr>
          <w:szCs w:val="28"/>
        </w:rPr>
        <w:t>уют</w:t>
      </w:r>
      <w:r w:rsidRPr="00421D54">
        <w:rPr>
          <w:szCs w:val="28"/>
        </w:rPr>
        <w:t xml:space="preserve"> требованиям действующих стандартов и технических условий предприятий-изготовителей.</w:t>
      </w:r>
    </w:p>
    <w:p w:rsidR="00A647EC" w:rsidRDefault="001B4D4F" w:rsidP="001B4D4F">
      <w:pPr>
        <w:pStyle w:val="FR1"/>
        <w:spacing w:line="360" w:lineRule="auto"/>
        <w:ind w:firstLine="851"/>
      </w:pPr>
      <w:r w:rsidRPr="003F0D38">
        <w:t>Покупные комплектующие изделия и материалы перед применением подвергаются  входному контролю.</w:t>
      </w:r>
    </w:p>
    <w:p w:rsidR="00077C28" w:rsidRPr="003F0D38" w:rsidRDefault="00077C28" w:rsidP="001B4D4F">
      <w:pPr>
        <w:pStyle w:val="FR1"/>
        <w:spacing w:line="360" w:lineRule="auto"/>
        <w:ind w:firstLine="851"/>
      </w:pPr>
    </w:p>
    <w:p w:rsidR="00100465" w:rsidRPr="00A509DF" w:rsidRDefault="00100465" w:rsidP="00D04B58">
      <w:pPr>
        <w:pStyle w:val="FR1"/>
        <w:spacing w:line="360" w:lineRule="auto"/>
        <w:ind w:firstLine="851"/>
        <w:rPr>
          <w:szCs w:val="28"/>
        </w:rPr>
      </w:pPr>
      <w:r w:rsidRPr="00D04B58">
        <w:t>Конструкци</w:t>
      </w:r>
      <w:r w:rsidR="00D04B58">
        <w:t>ей изделия обеспечены</w:t>
      </w:r>
      <w:r w:rsidRPr="00A509DF">
        <w:rPr>
          <w:szCs w:val="28"/>
        </w:rPr>
        <w:t>:</w:t>
      </w:r>
    </w:p>
    <w:p w:rsidR="00100465" w:rsidRDefault="00100465" w:rsidP="004F34F7">
      <w:pPr>
        <w:numPr>
          <w:ilvl w:val="0"/>
          <w:numId w:val="5"/>
        </w:numPr>
        <w:tabs>
          <w:tab w:val="clear" w:pos="1494"/>
          <w:tab w:val="num" w:pos="0"/>
          <w:tab w:val="num" w:pos="1560"/>
        </w:tabs>
        <w:spacing w:line="360" w:lineRule="auto"/>
        <w:ind w:left="0" w:firstLine="1134"/>
        <w:rPr>
          <w:sz w:val="28"/>
          <w:szCs w:val="28"/>
        </w:rPr>
      </w:pPr>
      <w:r w:rsidRPr="00A509DF">
        <w:rPr>
          <w:sz w:val="28"/>
          <w:szCs w:val="28"/>
        </w:rPr>
        <w:t>доступность осмотра и проверки мест креплений;</w:t>
      </w:r>
    </w:p>
    <w:p w:rsidR="00100465" w:rsidRDefault="00D04B58" w:rsidP="004F34F7">
      <w:pPr>
        <w:widowControl w:val="0"/>
        <w:numPr>
          <w:ilvl w:val="0"/>
          <w:numId w:val="5"/>
        </w:numPr>
        <w:tabs>
          <w:tab w:val="clear" w:pos="1494"/>
          <w:tab w:val="num" w:pos="0"/>
          <w:tab w:val="num" w:pos="1560"/>
        </w:tabs>
        <w:spacing w:line="360" w:lineRule="auto"/>
        <w:ind w:left="0" w:firstLine="1134"/>
        <w:jc w:val="both"/>
        <w:rPr>
          <w:sz w:val="28"/>
          <w:szCs w:val="28"/>
        </w:rPr>
      </w:pPr>
      <w:r w:rsidRPr="00E16BA3">
        <w:rPr>
          <w:sz w:val="28"/>
          <w:szCs w:val="28"/>
        </w:rPr>
        <w:t>доступность мест смазки</w:t>
      </w:r>
      <w:r w:rsidR="00DD46A2">
        <w:rPr>
          <w:sz w:val="28"/>
          <w:szCs w:val="28"/>
        </w:rPr>
        <w:t>;</w:t>
      </w:r>
    </w:p>
    <w:p w:rsidR="00DD46A2" w:rsidRPr="00E16BA3" w:rsidRDefault="00DD46A2" w:rsidP="004F34F7">
      <w:pPr>
        <w:widowControl w:val="0"/>
        <w:numPr>
          <w:ilvl w:val="0"/>
          <w:numId w:val="5"/>
        </w:numPr>
        <w:tabs>
          <w:tab w:val="clear" w:pos="1494"/>
          <w:tab w:val="num" w:pos="0"/>
          <w:tab w:val="num" w:pos="1560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доступность замены оснастки.</w:t>
      </w:r>
    </w:p>
    <w:p w:rsidR="00A8207D" w:rsidRDefault="00DD298C" w:rsidP="00A8207D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изготовлении д</w:t>
      </w:r>
      <w:r w:rsidR="00A8207D" w:rsidRPr="00D40711">
        <w:rPr>
          <w:sz w:val="28"/>
          <w:szCs w:val="28"/>
        </w:rPr>
        <w:t xml:space="preserve">етали и сборочные узлы  подвергаются контролю в объеме, установленном в </w:t>
      </w:r>
      <w:r w:rsidR="00F56F64">
        <w:rPr>
          <w:sz w:val="28"/>
          <w:szCs w:val="28"/>
        </w:rPr>
        <w:t>технологической</w:t>
      </w:r>
      <w:r w:rsidR="00A8207D" w:rsidRPr="00D40711">
        <w:rPr>
          <w:sz w:val="28"/>
          <w:szCs w:val="28"/>
        </w:rPr>
        <w:t xml:space="preserve"> документации. </w:t>
      </w:r>
    </w:p>
    <w:p w:rsidR="00A06C7D" w:rsidRDefault="00A06C7D" w:rsidP="00A06C7D">
      <w:pPr>
        <w:pStyle w:val="FR1"/>
        <w:spacing w:line="360" w:lineRule="auto"/>
        <w:ind w:firstLine="851"/>
        <w:rPr>
          <w:szCs w:val="28"/>
        </w:rPr>
      </w:pPr>
      <w:r w:rsidRPr="00421D54">
        <w:rPr>
          <w:szCs w:val="28"/>
        </w:rPr>
        <w:t xml:space="preserve">При сборке </w:t>
      </w:r>
      <w:r>
        <w:rPr>
          <w:szCs w:val="28"/>
        </w:rPr>
        <w:t>агрегатов</w:t>
      </w:r>
      <w:r w:rsidRPr="00421D54">
        <w:rPr>
          <w:szCs w:val="28"/>
        </w:rPr>
        <w:t xml:space="preserve"> узлы и детали устанавливаются без натягов и деформаций. Резьбовые соединения надёжно затянуты, без перекосов и деформаций.</w:t>
      </w:r>
      <w:r w:rsidR="00412CDA">
        <w:rPr>
          <w:szCs w:val="28"/>
        </w:rPr>
        <w:t xml:space="preserve"> </w:t>
      </w:r>
    </w:p>
    <w:p w:rsidR="002A099C" w:rsidRDefault="002A099C" w:rsidP="002A099C">
      <w:pPr>
        <w:pStyle w:val="FR1"/>
        <w:tabs>
          <w:tab w:val="num" w:pos="0"/>
          <w:tab w:val="num" w:pos="360"/>
          <w:tab w:val="num" w:pos="993"/>
          <w:tab w:val="num" w:pos="1560"/>
        </w:tabs>
        <w:spacing w:line="360" w:lineRule="auto"/>
        <w:ind w:firstLine="851"/>
        <w:rPr>
          <w:szCs w:val="28"/>
        </w:rPr>
      </w:pPr>
      <w:r>
        <w:rPr>
          <w:szCs w:val="28"/>
        </w:rPr>
        <w:lastRenderedPageBreak/>
        <w:t>Острые кромки деталей конструкции, доступных при обслуживании, притуплены и не имеют заусенцев.</w:t>
      </w:r>
    </w:p>
    <w:p w:rsidR="00551C85" w:rsidRDefault="00551C85" w:rsidP="00551C85">
      <w:pPr>
        <w:pStyle w:val="FR1"/>
        <w:tabs>
          <w:tab w:val="num" w:pos="0"/>
          <w:tab w:val="num" w:pos="360"/>
          <w:tab w:val="num" w:pos="993"/>
          <w:tab w:val="num" w:pos="1560"/>
        </w:tabs>
        <w:spacing w:line="360" w:lineRule="auto"/>
        <w:ind w:firstLine="851"/>
        <w:rPr>
          <w:color w:val="000001"/>
          <w:szCs w:val="28"/>
        </w:rPr>
      </w:pPr>
      <w:r w:rsidRPr="00487A2C">
        <w:t>Защитные и предохранительные устройства име</w:t>
      </w:r>
      <w:r>
        <w:t>ют</w:t>
      </w:r>
      <w:r w:rsidRPr="00487A2C">
        <w:t> прочную устойчивую конструкцию</w:t>
      </w:r>
      <w:r>
        <w:t xml:space="preserve">, </w:t>
      </w:r>
      <w:r w:rsidRPr="00487A2C">
        <w:rPr>
          <w:color w:val="000001"/>
          <w:szCs w:val="28"/>
        </w:rPr>
        <w:t>безопасны</w:t>
      </w:r>
      <w:r>
        <w:rPr>
          <w:color w:val="000001"/>
          <w:szCs w:val="28"/>
        </w:rPr>
        <w:t xml:space="preserve">, </w:t>
      </w:r>
      <w:r w:rsidRPr="00487A2C">
        <w:rPr>
          <w:color w:val="000001"/>
          <w:szCs w:val="28"/>
        </w:rPr>
        <w:t>располага</w:t>
      </w:r>
      <w:r>
        <w:rPr>
          <w:color w:val="000001"/>
          <w:szCs w:val="28"/>
        </w:rPr>
        <w:t>ют</w:t>
      </w:r>
      <w:r w:rsidRPr="00487A2C">
        <w:rPr>
          <w:color w:val="000001"/>
          <w:szCs w:val="28"/>
        </w:rPr>
        <w:t>ся на соответствующем расстоянии от опасной зоны</w:t>
      </w:r>
      <w:r>
        <w:rPr>
          <w:color w:val="000001"/>
          <w:szCs w:val="28"/>
        </w:rPr>
        <w:t xml:space="preserve">,  </w:t>
      </w:r>
      <w:r w:rsidRPr="00487A2C">
        <w:rPr>
          <w:color w:val="000001"/>
          <w:szCs w:val="28"/>
        </w:rPr>
        <w:t>не меша</w:t>
      </w:r>
      <w:r>
        <w:rPr>
          <w:color w:val="000001"/>
          <w:szCs w:val="28"/>
        </w:rPr>
        <w:t xml:space="preserve">ют </w:t>
      </w:r>
      <w:r w:rsidRPr="00487A2C">
        <w:rPr>
          <w:color w:val="000001"/>
          <w:szCs w:val="28"/>
        </w:rPr>
        <w:t>осуществлению контроля производственного процесса в опасных зонах</w:t>
      </w:r>
      <w:r>
        <w:rPr>
          <w:color w:val="000001"/>
          <w:szCs w:val="28"/>
        </w:rPr>
        <w:t xml:space="preserve">, </w:t>
      </w:r>
      <w:r w:rsidRPr="00487A2C">
        <w:rPr>
          <w:color w:val="000001"/>
          <w:szCs w:val="28"/>
        </w:rPr>
        <w:t>позволя</w:t>
      </w:r>
      <w:r>
        <w:rPr>
          <w:color w:val="000001"/>
          <w:szCs w:val="28"/>
        </w:rPr>
        <w:t>ют</w:t>
      </w:r>
      <w:r w:rsidRPr="00487A2C">
        <w:rPr>
          <w:color w:val="000001"/>
          <w:szCs w:val="28"/>
        </w:rPr>
        <w:t> выполнять работу по</w:t>
      </w:r>
      <w:r>
        <w:rPr>
          <w:color w:val="000001"/>
          <w:szCs w:val="28"/>
        </w:rPr>
        <w:t xml:space="preserve"> наладке и </w:t>
      </w:r>
      <w:r w:rsidRPr="00487A2C">
        <w:rPr>
          <w:color w:val="000001"/>
          <w:szCs w:val="28"/>
        </w:rPr>
        <w:t xml:space="preserve">техническому обслуживанию </w:t>
      </w:r>
      <w:r>
        <w:rPr>
          <w:color w:val="000001"/>
          <w:szCs w:val="28"/>
        </w:rPr>
        <w:t>изделия</w:t>
      </w:r>
      <w:r w:rsidRPr="00487A2C">
        <w:rPr>
          <w:color w:val="000001"/>
          <w:szCs w:val="28"/>
        </w:rPr>
        <w:t>.</w:t>
      </w:r>
    </w:p>
    <w:p w:rsidR="00B81210" w:rsidRDefault="00860B30" w:rsidP="00DD298C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2C66B6">
        <w:rPr>
          <w:sz w:val="28"/>
          <w:szCs w:val="28"/>
        </w:rPr>
        <w:t>Все места, подлежащие смазке, очищены от загрязнения и смазаны</w:t>
      </w:r>
      <w:r w:rsidR="00B81210">
        <w:rPr>
          <w:sz w:val="28"/>
          <w:szCs w:val="28"/>
        </w:rPr>
        <w:t>.</w:t>
      </w:r>
    </w:p>
    <w:p w:rsidR="00A06C7D" w:rsidRDefault="00A067CC" w:rsidP="00A06C7D">
      <w:pPr>
        <w:pStyle w:val="FR1"/>
        <w:tabs>
          <w:tab w:val="num" w:pos="0"/>
          <w:tab w:val="num" w:pos="360"/>
          <w:tab w:val="num" w:pos="993"/>
          <w:tab w:val="num" w:pos="1560"/>
        </w:tabs>
        <w:spacing w:line="360" w:lineRule="auto"/>
        <w:ind w:firstLine="851"/>
        <w:rPr>
          <w:color w:val="000001"/>
        </w:rPr>
      </w:pPr>
      <w:r>
        <w:rPr>
          <w:szCs w:val="28"/>
        </w:rPr>
        <w:t>Кнопка</w:t>
      </w:r>
      <w:r w:rsidR="00A06C7D" w:rsidRPr="00093270">
        <w:rPr>
          <w:szCs w:val="28"/>
        </w:rPr>
        <w:t xml:space="preserve"> </w:t>
      </w:r>
      <w:r w:rsidR="00A06C7D" w:rsidRPr="00A36FDB">
        <w:t>управления</w:t>
      </w:r>
      <w:r w:rsidR="00A06C7D">
        <w:rPr>
          <w:color w:val="000001"/>
        </w:rPr>
        <w:t xml:space="preserve">: </w:t>
      </w:r>
    </w:p>
    <w:p w:rsidR="00A06C7D" w:rsidRDefault="00A06C7D" w:rsidP="00A06C7D">
      <w:pPr>
        <w:pStyle w:val="FR1"/>
        <w:numPr>
          <w:ilvl w:val="0"/>
          <w:numId w:val="18"/>
        </w:numPr>
        <w:tabs>
          <w:tab w:val="left" w:pos="1276"/>
        </w:tabs>
        <w:spacing w:line="360" w:lineRule="auto"/>
        <w:ind w:left="0" w:firstLine="851"/>
        <w:rPr>
          <w:color w:val="000001"/>
        </w:rPr>
      </w:pPr>
      <w:proofErr w:type="gramStart"/>
      <w:r>
        <w:rPr>
          <w:color w:val="000001"/>
        </w:rPr>
        <w:t>легко </w:t>
      </w:r>
      <w:r w:rsidRPr="00A36FDB">
        <w:rPr>
          <w:szCs w:val="28"/>
        </w:rPr>
        <w:t>доступн</w:t>
      </w:r>
      <w:r w:rsidR="001754CB">
        <w:rPr>
          <w:szCs w:val="28"/>
        </w:rPr>
        <w:t>а</w:t>
      </w:r>
      <w:proofErr w:type="gramEnd"/>
      <w:r>
        <w:rPr>
          <w:color w:val="000001"/>
        </w:rPr>
        <w:t xml:space="preserve"> и свободно различим</w:t>
      </w:r>
      <w:r w:rsidR="001754CB">
        <w:rPr>
          <w:color w:val="000001"/>
        </w:rPr>
        <w:t>а</w:t>
      </w:r>
      <w:r>
        <w:rPr>
          <w:color w:val="000001"/>
        </w:rPr>
        <w:t>;</w:t>
      </w:r>
    </w:p>
    <w:p w:rsidR="00A06C7D" w:rsidRDefault="00A06C7D" w:rsidP="00A06C7D">
      <w:pPr>
        <w:pStyle w:val="FR1"/>
        <w:numPr>
          <w:ilvl w:val="0"/>
          <w:numId w:val="18"/>
        </w:numPr>
        <w:tabs>
          <w:tab w:val="left" w:pos="1276"/>
        </w:tabs>
        <w:spacing w:line="360" w:lineRule="auto"/>
        <w:ind w:left="0" w:firstLine="851"/>
      </w:pPr>
      <w:proofErr w:type="gramStart"/>
      <w:r w:rsidRPr="00A36FDB">
        <w:rPr>
          <w:color w:val="000001"/>
        </w:rPr>
        <w:t>расположен</w:t>
      </w:r>
      <w:r w:rsidR="001754CB">
        <w:rPr>
          <w:color w:val="000001"/>
        </w:rPr>
        <w:t>а</w:t>
      </w:r>
      <w:proofErr w:type="gramEnd"/>
      <w:r>
        <w:t> вне опасной зоны.</w:t>
      </w:r>
    </w:p>
    <w:p w:rsidR="00A067CC" w:rsidRPr="002D2192" w:rsidRDefault="00A067CC" w:rsidP="00A067CC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Питание изделия осуществляется </w:t>
      </w:r>
      <w:proofErr w:type="gramStart"/>
      <w:r>
        <w:rPr>
          <w:sz w:val="28"/>
          <w:szCs w:val="28"/>
        </w:rPr>
        <w:t>гибким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электрокабелем</w:t>
      </w:r>
      <w:proofErr w:type="spellEnd"/>
      <w:r>
        <w:rPr>
          <w:sz w:val="28"/>
          <w:szCs w:val="28"/>
        </w:rPr>
        <w:t xml:space="preserve"> с медными жилами. Кабель устойчив к многократным перегибам и </w:t>
      </w:r>
      <w:proofErr w:type="spellStart"/>
      <w:r>
        <w:rPr>
          <w:sz w:val="28"/>
          <w:szCs w:val="28"/>
        </w:rPr>
        <w:t>истираниям</w:t>
      </w:r>
      <w:proofErr w:type="spellEnd"/>
      <w:r>
        <w:rPr>
          <w:sz w:val="28"/>
          <w:szCs w:val="28"/>
        </w:rPr>
        <w:t>.</w:t>
      </w:r>
    </w:p>
    <w:p w:rsidR="00817CE0" w:rsidRDefault="002A099C" w:rsidP="005B69F8">
      <w:pPr>
        <w:pStyle w:val="FR1"/>
        <w:spacing w:line="360" w:lineRule="auto"/>
        <w:ind w:firstLine="851"/>
        <w:rPr>
          <w:color w:val="000000"/>
          <w:szCs w:val="28"/>
        </w:rPr>
      </w:pPr>
      <w:r w:rsidRPr="009476FA">
        <w:rPr>
          <w:szCs w:val="28"/>
        </w:rPr>
        <w:t xml:space="preserve">На  изделии укреплены таблички с предупреждающими надписями по технике безопасности. </w:t>
      </w:r>
      <w:r w:rsidRPr="009476FA">
        <w:rPr>
          <w:color w:val="000000"/>
          <w:szCs w:val="28"/>
        </w:rPr>
        <w:t xml:space="preserve">Предупредительные надписи по технике безопасности расположены </w:t>
      </w:r>
      <w:r>
        <w:rPr>
          <w:color w:val="000000"/>
          <w:szCs w:val="28"/>
        </w:rPr>
        <w:t xml:space="preserve">в зонах опасности </w:t>
      </w:r>
      <w:r w:rsidRPr="009476FA">
        <w:rPr>
          <w:color w:val="000000"/>
          <w:szCs w:val="28"/>
        </w:rPr>
        <w:t xml:space="preserve">и </w:t>
      </w:r>
      <w:r>
        <w:rPr>
          <w:color w:val="000000"/>
          <w:szCs w:val="28"/>
        </w:rPr>
        <w:t>имеют цвет фона, рисунка и надписи,</w:t>
      </w:r>
      <w:r w:rsidRPr="009476FA">
        <w:rPr>
          <w:color w:val="000000"/>
          <w:szCs w:val="28"/>
        </w:rPr>
        <w:t xml:space="preserve"> отличн</w:t>
      </w:r>
      <w:r>
        <w:rPr>
          <w:color w:val="000000"/>
          <w:szCs w:val="28"/>
        </w:rPr>
        <w:t>ый</w:t>
      </w:r>
      <w:r w:rsidRPr="009476FA">
        <w:rPr>
          <w:color w:val="000000"/>
          <w:szCs w:val="28"/>
        </w:rPr>
        <w:t xml:space="preserve"> от общего цвета </w:t>
      </w:r>
      <w:r>
        <w:rPr>
          <w:color w:val="000000"/>
          <w:szCs w:val="28"/>
        </w:rPr>
        <w:t>агрегата.</w:t>
      </w:r>
      <w:r w:rsidR="00817CE0">
        <w:rPr>
          <w:color w:val="000000"/>
          <w:szCs w:val="28"/>
        </w:rPr>
        <w:t xml:space="preserve"> </w:t>
      </w:r>
    </w:p>
    <w:p w:rsidR="00EC1C1A" w:rsidRPr="00717572" w:rsidRDefault="00EC1C1A" w:rsidP="00EC1C1A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717572">
        <w:rPr>
          <w:sz w:val="28"/>
          <w:szCs w:val="28"/>
        </w:rPr>
        <w:t xml:space="preserve">а видном месте </w:t>
      </w:r>
      <w:r>
        <w:rPr>
          <w:sz w:val="28"/>
          <w:szCs w:val="28"/>
        </w:rPr>
        <w:t xml:space="preserve">изделия закреплена </w:t>
      </w:r>
      <w:r w:rsidRPr="00717572">
        <w:rPr>
          <w:sz w:val="28"/>
          <w:szCs w:val="28"/>
        </w:rPr>
        <w:t>маркировочн</w:t>
      </w:r>
      <w:r>
        <w:rPr>
          <w:sz w:val="28"/>
          <w:szCs w:val="28"/>
        </w:rPr>
        <w:t>ая</w:t>
      </w:r>
      <w:r w:rsidRPr="00717572">
        <w:rPr>
          <w:sz w:val="28"/>
          <w:szCs w:val="28"/>
        </w:rPr>
        <w:t xml:space="preserve"> табличк</w:t>
      </w:r>
      <w:r>
        <w:rPr>
          <w:sz w:val="28"/>
          <w:szCs w:val="28"/>
        </w:rPr>
        <w:t>а</w:t>
      </w:r>
      <w:r w:rsidRPr="00717572">
        <w:rPr>
          <w:sz w:val="28"/>
          <w:szCs w:val="28"/>
        </w:rPr>
        <w:t xml:space="preserve"> с </w:t>
      </w:r>
      <w:r w:rsidR="00720F4D">
        <w:rPr>
          <w:sz w:val="28"/>
          <w:szCs w:val="28"/>
        </w:rPr>
        <w:t xml:space="preserve">идентификационными </w:t>
      </w:r>
      <w:r w:rsidRPr="00717572">
        <w:rPr>
          <w:sz w:val="28"/>
          <w:szCs w:val="28"/>
        </w:rPr>
        <w:t xml:space="preserve">данными, </w:t>
      </w:r>
      <w:r>
        <w:rPr>
          <w:sz w:val="28"/>
          <w:szCs w:val="28"/>
        </w:rPr>
        <w:t xml:space="preserve">соответствующая требованиям нормативной документации и </w:t>
      </w:r>
      <w:r w:rsidRPr="00717572">
        <w:rPr>
          <w:sz w:val="28"/>
          <w:szCs w:val="28"/>
        </w:rPr>
        <w:t>сохраняем</w:t>
      </w:r>
      <w:r>
        <w:rPr>
          <w:sz w:val="28"/>
          <w:szCs w:val="28"/>
        </w:rPr>
        <w:t>ая</w:t>
      </w:r>
      <w:r w:rsidRPr="00717572">
        <w:rPr>
          <w:sz w:val="28"/>
          <w:szCs w:val="28"/>
        </w:rPr>
        <w:t xml:space="preserve"> в течение срока службы </w:t>
      </w:r>
      <w:r>
        <w:rPr>
          <w:sz w:val="28"/>
          <w:szCs w:val="28"/>
        </w:rPr>
        <w:t>изделия</w:t>
      </w:r>
      <w:r w:rsidRPr="00717572">
        <w:rPr>
          <w:sz w:val="28"/>
          <w:szCs w:val="28"/>
        </w:rPr>
        <w:t>.</w:t>
      </w:r>
    </w:p>
    <w:p w:rsidR="00C159B8" w:rsidRPr="003F0D38" w:rsidRDefault="00C159B8" w:rsidP="00C159B8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В эксплуатационной документации приведены сведения:</w:t>
      </w:r>
    </w:p>
    <w:p w:rsidR="00C159B8" w:rsidRDefault="00C159B8" w:rsidP="00C159B8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3F0D38">
        <w:rPr>
          <w:sz w:val="28"/>
          <w:szCs w:val="28"/>
        </w:rPr>
        <w:t>о конструкции, принципе действия, характеристиках изделия;</w:t>
      </w:r>
    </w:p>
    <w:p w:rsidR="00C159B8" w:rsidRPr="00CD1BA9" w:rsidRDefault="00C159B8" w:rsidP="00C159B8">
      <w:pPr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717572">
        <w:rPr>
          <w:sz w:val="28"/>
          <w:szCs w:val="28"/>
        </w:rPr>
        <w:t xml:space="preserve">указания </w:t>
      </w:r>
      <w:r w:rsidR="00077C28">
        <w:rPr>
          <w:sz w:val="28"/>
          <w:szCs w:val="28"/>
        </w:rPr>
        <w:t>по использованию изделия и</w:t>
      </w:r>
      <w:r w:rsidRPr="00717572">
        <w:rPr>
          <w:sz w:val="28"/>
          <w:szCs w:val="28"/>
        </w:rPr>
        <w:t xml:space="preserve"> меры по обеспечению безопасности, которые необходимо соблюдать на всех этапах жизненного цикла изделия</w:t>
      </w:r>
      <w:r w:rsidRPr="00CD1BA9">
        <w:rPr>
          <w:sz w:val="28"/>
          <w:szCs w:val="28"/>
        </w:rPr>
        <w:t xml:space="preserve">. </w:t>
      </w:r>
    </w:p>
    <w:p w:rsidR="00E26D70" w:rsidRPr="003F0D38" w:rsidRDefault="00E26D70" w:rsidP="001D0C40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851"/>
        <w:jc w:val="both"/>
        <w:rPr>
          <w:bCs/>
          <w:sz w:val="28"/>
          <w:szCs w:val="28"/>
        </w:rPr>
      </w:pPr>
      <w:r w:rsidRPr="003F0D38">
        <w:rPr>
          <w:bCs/>
          <w:sz w:val="28"/>
          <w:szCs w:val="28"/>
        </w:rPr>
        <w:t xml:space="preserve">Для </w:t>
      </w:r>
      <w:r w:rsidRPr="003F0D38">
        <w:rPr>
          <w:sz w:val="28"/>
          <w:szCs w:val="28"/>
        </w:rPr>
        <w:t>проверки</w:t>
      </w:r>
      <w:r w:rsidRPr="003F0D38">
        <w:rPr>
          <w:bCs/>
          <w:sz w:val="28"/>
          <w:szCs w:val="28"/>
        </w:rPr>
        <w:t xml:space="preserve"> соответствия </w:t>
      </w:r>
      <w:r w:rsidR="0030311E">
        <w:rPr>
          <w:bCs/>
          <w:sz w:val="28"/>
          <w:szCs w:val="28"/>
        </w:rPr>
        <w:t>изделия</w:t>
      </w:r>
      <w:r w:rsidRPr="003F0D38">
        <w:rPr>
          <w:bCs/>
          <w:sz w:val="28"/>
          <w:szCs w:val="28"/>
        </w:rPr>
        <w:t xml:space="preserve"> установленным требования</w:t>
      </w:r>
      <w:r w:rsidR="00AD00EE" w:rsidRPr="003F0D38">
        <w:rPr>
          <w:bCs/>
          <w:sz w:val="28"/>
          <w:szCs w:val="28"/>
        </w:rPr>
        <w:t>м,</w:t>
      </w:r>
      <w:r w:rsidRPr="003F0D38">
        <w:rPr>
          <w:bCs/>
          <w:sz w:val="28"/>
          <w:szCs w:val="28"/>
        </w:rPr>
        <w:t xml:space="preserve"> предприятие-изготовитель проводит </w:t>
      </w:r>
      <w:r w:rsidR="00C2058C">
        <w:rPr>
          <w:bCs/>
          <w:sz w:val="28"/>
          <w:szCs w:val="28"/>
        </w:rPr>
        <w:t xml:space="preserve">испытания в объемах, установленных в </w:t>
      </w:r>
      <w:r w:rsidR="002C66B6">
        <w:rPr>
          <w:bCs/>
          <w:sz w:val="28"/>
          <w:szCs w:val="28"/>
        </w:rPr>
        <w:t>технической документации</w:t>
      </w:r>
      <w:r w:rsidR="00C2058C">
        <w:rPr>
          <w:bCs/>
          <w:sz w:val="28"/>
          <w:szCs w:val="28"/>
        </w:rPr>
        <w:t xml:space="preserve"> на изделие.</w:t>
      </w:r>
    </w:p>
    <w:p w:rsidR="00A067CC" w:rsidRDefault="00A067CC" w:rsidP="00A067CC"/>
    <w:p w:rsidR="00A067CC" w:rsidRPr="00A067CC" w:rsidRDefault="00A067CC" w:rsidP="00A067CC"/>
    <w:p w:rsidR="00697761" w:rsidRPr="00802281" w:rsidRDefault="00802281" w:rsidP="00D43155">
      <w:pPr>
        <w:pStyle w:val="2"/>
        <w:spacing w:before="0" w:after="0" w:line="360" w:lineRule="auto"/>
        <w:ind w:firstLine="851"/>
        <w:rPr>
          <w:rFonts w:ascii="Times New Roman" w:hAnsi="Times New Roman"/>
          <w:i w:val="0"/>
          <w:iCs w:val="0"/>
        </w:rPr>
      </w:pPr>
      <w:bookmarkStart w:id="8" w:name="_Toc418161995"/>
      <w:r>
        <w:rPr>
          <w:rFonts w:ascii="Times New Roman" w:hAnsi="Times New Roman"/>
          <w:i w:val="0"/>
          <w:iCs w:val="0"/>
        </w:rPr>
        <w:lastRenderedPageBreak/>
        <w:t xml:space="preserve">5.3 </w:t>
      </w:r>
      <w:r w:rsidR="00697761" w:rsidRPr="00802281">
        <w:rPr>
          <w:rFonts w:ascii="Times New Roman" w:hAnsi="Times New Roman"/>
          <w:i w:val="0"/>
          <w:iCs w:val="0"/>
        </w:rPr>
        <w:t>Оценка риска использования</w:t>
      </w:r>
      <w:bookmarkEnd w:id="8"/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Для анализа риска применяется метод АВПКО – анализ видов, последствий и критичности отказов.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proofErr w:type="gramStart"/>
      <w:r w:rsidRPr="003F0D38">
        <w:t>Анализ видов, последствий и критичности отка</w:t>
      </w:r>
      <w:r w:rsidR="00077C28">
        <w:t>зов – процедура качественного анализа проекта, технологии</w:t>
      </w:r>
      <w:r w:rsidRPr="003F0D38">
        <w:t xml:space="preserve"> изго</w:t>
      </w:r>
      <w:r w:rsidR="00077C28">
        <w:t xml:space="preserve">товления, правил </w:t>
      </w:r>
      <w:r w:rsidR="0081747B">
        <w:t>эксплуатаци</w:t>
      </w:r>
      <w:r w:rsidR="00077C28">
        <w:t>и хранения,</w:t>
      </w:r>
      <w:r w:rsidRPr="003F0D38">
        <w:t xml:space="preserve"> систе</w:t>
      </w:r>
      <w:r w:rsidR="00077C28">
        <w:t xml:space="preserve">мы  технического обслуживания и </w:t>
      </w:r>
      <w:r w:rsidRPr="003F0D38">
        <w:t xml:space="preserve">ремонта изделия, заключающаяся в выделении на </w:t>
      </w:r>
      <w:r w:rsidR="00077C28">
        <w:t>некотором уровне</w:t>
      </w:r>
      <w:r w:rsidR="00117DF4">
        <w:t xml:space="preserve"> разукрупнения его структуры</w:t>
      </w:r>
      <w:r w:rsidRPr="003F0D38">
        <w:t xml:space="preserve"> воз</w:t>
      </w:r>
      <w:r w:rsidR="00117DF4">
        <w:t>можных отказов разного вида,</w:t>
      </w:r>
      <w:r w:rsidRPr="003F0D38">
        <w:t xml:space="preserve"> в  прослеживании причинно-следстве</w:t>
      </w:r>
      <w:r w:rsidR="00077C28">
        <w:t>нных связей, обусловливающих их</w:t>
      </w:r>
      <w:r w:rsidRPr="003F0D38">
        <w:t xml:space="preserve"> возникновение, и возможных последствий этих отказов на данном</w:t>
      </w:r>
      <w:r w:rsidR="00077C28">
        <w:t xml:space="preserve"> и</w:t>
      </w:r>
      <w:r w:rsidR="00117DF4">
        <w:t xml:space="preserve"> вышестоящих уровнях, а также - в</w:t>
      </w:r>
      <w:r w:rsidRPr="003F0D38">
        <w:t xml:space="preserve"> качественной  оценке  и  ранжировании отказов по</w:t>
      </w:r>
      <w:proofErr w:type="gramEnd"/>
      <w:r w:rsidRPr="003F0D38">
        <w:t xml:space="preserve"> тяжести их последствий.  </w:t>
      </w:r>
    </w:p>
    <w:p w:rsidR="00697761" w:rsidRPr="003F0D38" w:rsidRDefault="00077C28" w:rsidP="00697761">
      <w:pPr>
        <w:pStyle w:val="FR1"/>
        <w:spacing w:line="360" w:lineRule="auto"/>
        <w:ind w:firstLine="851"/>
      </w:pPr>
      <w:r>
        <w:t>В  процессе АВПКО</w:t>
      </w:r>
      <w:r w:rsidR="00697761" w:rsidRPr="003F0D38">
        <w:t xml:space="preserve"> выявляют  возможные  виды  отказов  составных частей и изделия в целом, изучают их причины, механизмы и условия возникновения и развития, а также определяют возможные  </w:t>
      </w:r>
      <w:r w:rsidR="00E01C9E">
        <w:t>неблагоприятные последствия возникновения выявленных</w:t>
      </w:r>
      <w:r>
        <w:t xml:space="preserve"> отказов, </w:t>
      </w:r>
      <w:r w:rsidR="00697761" w:rsidRPr="003F0D38">
        <w:t>проводят качественный анализ тя</w:t>
      </w:r>
      <w:r>
        <w:t>жести последствий отказов и/или</w:t>
      </w:r>
      <w:r w:rsidR="00697761" w:rsidRPr="003F0D38">
        <w:t xml:space="preserve"> количественную оценку их критичности.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На стадии проектирования были определ</w:t>
      </w:r>
      <w:r w:rsidR="00077C28">
        <w:t>ены элементы, отказы,  которых содержат высокие показатели риска. Критичность</w:t>
      </w:r>
      <w:r w:rsidRPr="003F0D38">
        <w:t xml:space="preserve"> отка</w:t>
      </w:r>
      <w:r w:rsidR="00077C28">
        <w:t xml:space="preserve">зов была </w:t>
      </w:r>
      <w:r w:rsidRPr="003F0D38">
        <w:t>снижена  до  усло</w:t>
      </w:r>
      <w:r w:rsidR="00077C28">
        <w:t xml:space="preserve">вия  отсутствия  недопустимого </w:t>
      </w:r>
      <w:r w:rsidRPr="003F0D38">
        <w:t>риска.  Оставшиеся  риски  отказов  компенсированы приведенными мерами по снижению риска.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Критичность  отказов  определялась  в  соответствии  с  ГОСТ 27.310. Результаты оценки риска применения устрой</w:t>
      </w:r>
      <w:proofErr w:type="gramStart"/>
      <w:r w:rsidRPr="003F0D38">
        <w:t>ств пр</w:t>
      </w:r>
      <w:proofErr w:type="gramEnd"/>
      <w:r w:rsidRPr="003F0D38">
        <w:t xml:space="preserve">иведены в таблице </w:t>
      </w:r>
      <w:r w:rsidR="00B45527">
        <w:t>2</w:t>
      </w:r>
      <w:r w:rsidRPr="003F0D38">
        <w:t xml:space="preserve">. </w:t>
      </w:r>
    </w:p>
    <w:p w:rsidR="00697761" w:rsidRPr="003F0D38" w:rsidRDefault="00077C28" w:rsidP="00697761">
      <w:pPr>
        <w:pStyle w:val="FR1"/>
        <w:spacing w:line="360" w:lineRule="auto"/>
        <w:ind w:firstLine="851"/>
      </w:pPr>
      <w:r>
        <w:t>Критичность</w:t>
      </w:r>
      <w:r w:rsidR="00697761" w:rsidRPr="003F0D38">
        <w:t xml:space="preserve"> отказа</w:t>
      </w:r>
      <w:proofErr w:type="gramStart"/>
      <w:r w:rsidR="00697761" w:rsidRPr="003F0D38">
        <w:t xml:space="preserve"> С</w:t>
      </w:r>
      <w:proofErr w:type="gramEnd"/>
      <w:r w:rsidR="00697761" w:rsidRPr="003F0D38">
        <w:t xml:space="preserve"> рассчитывается как произведение С=В</w:t>
      </w:r>
      <w:r w:rsidR="00697761" w:rsidRPr="003F0D38">
        <w:rPr>
          <w:vertAlign w:val="subscript"/>
        </w:rPr>
        <w:t>1</w:t>
      </w:r>
      <w:r w:rsidR="00697761" w:rsidRPr="003F0D38">
        <w:t>·В</w:t>
      </w:r>
      <w:r w:rsidR="00697761" w:rsidRPr="003F0D38">
        <w:rPr>
          <w:vertAlign w:val="subscript"/>
        </w:rPr>
        <w:t>2</w:t>
      </w:r>
      <w:r w:rsidR="00697761" w:rsidRPr="003F0D38">
        <w:t>·В</w:t>
      </w:r>
      <w:r w:rsidR="00697761" w:rsidRPr="003F0D38">
        <w:rPr>
          <w:vertAlign w:val="subscript"/>
        </w:rPr>
        <w:t>3</w:t>
      </w:r>
      <w:r w:rsidR="00697761" w:rsidRPr="003F0D38">
        <w:t xml:space="preserve">, где </w:t>
      </w:r>
    </w:p>
    <w:p w:rsidR="00697761" w:rsidRPr="003F0D38" w:rsidRDefault="00697761" w:rsidP="00697761">
      <w:pPr>
        <w:pStyle w:val="FR1"/>
        <w:spacing w:line="360" w:lineRule="auto"/>
        <w:ind w:firstLine="851"/>
        <w:rPr>
          <w:vertAlign w:val="subscript"/>
        </w:rPr>
      </w:pPr>
      <w:r w:rsidRPr="003F0D38">
        <w:t>В</w:t>
      </w:r>
      <w:proofErr w:type="gramStart"/>
      <w:r w:rsidRPr="003F0D38">
        <w:rPr>
          <w:vertAlign w:val="subscript"/>
        </w:rPr>
        <w:t>1</w:t>
      </w:r>
      <w:proofErr w:type="gramEnd"/>
      <w:r w:rsidRPr="003F0D38">
        <w:t xml:space="preserve"> </w:t>
      </w:r>
      <w:r w:rsidR="00E01C9E">
        <w:t>– оценка вероятностей отказов,</w:t>
      </w:r>
      <w:r w:rsidRPr="003F0D38">
        <w:t xml:space="preserve"> в баллах (согласно таблице </w:t>
      </w:r>
      <w:r w:rsidR="00EF795C" w:rsidRPr="003F0D38">
        <w:t>Б</w:t>
      </w:r>
      <w:r w:rsidRPr="003F0D38">
        <w:t xml:space="preserve">.1 приложения </w:t>
      </w:r>
      <w:r w:rsidR="00EF795C" w:rsidRPr="003F0D38">
        <w:t>Б</w:t>
      </w:r>
      <w:r w:rsidRPr="003F0D38">
        <w:t>);</w:t>
      </w:r>
    </w:p>
    <w:p w:rsidR="00697761" w:rsidRPr="003F0D38" w:rsidRDefault="00697761" w:rsidP="00697761">
      <w:pPr>
        <w:pStyle w:val="FR1"/>
        <w:spacing w:line="360" w:lineRule="auto"/>
        <w:ind w:firstLine="851"/>
        <w:rPr>
          <w:vertAlign w:val="subscript"/>
        </w:rPr>
      </w:pPr>
      <w:r w:rsidRPr="003F0D38">
        <w:t>В</w:t>
      </w:r>
      <w:proofErr w:type="gramStart"/>
      <w:r w:rsidRPr="003F0D38">
        <w:rPr>
          <w:vertAlign w:val="subscript"/>
        </w:rPr>
        <w:t>2</w:t>
      </w:r>
      <w:proofErr w:type="gramEnd"/>
      <w:r w:rsidR="00E01C9E">
        <w:t xml:space="preserve"> – оценка последствий отказов,</w:t>
      </w:r>
      <w:r w:rsidRPr="003F0D38">
        <w:t xml:space="preserve"> в баллах (согласно таблице </w:t>
      </w:r>
      <w:r w:rsidR="00EF795C" w:rsidRPr="003F0D38">
        <w:t>Б</w:t>
      </w:r>
      <w:r w:rsidRPr="003F0D38">
        <w:t xml:space="preserve">.2 приложения </w:t>
      </w:r>
      <w:r w:rsidR="00EF795C" w:rsidRPr="003F0D38">
        <w:t>Б</w:t>
      </w:r>
      <w:r w:rsidRPr="003F0D38">
        <w:t>);</w:t>
      </w:r>
    </w:p>
    <w:p w:rsidR="00697761" w:rsidRPr="003F0D38" w:rsidRDefault="00697761" w:rsidP="00697761">
      <w:pPr>
        <w:pStyle w:val="FR1"/>
        <w:spacing w:line="360" w:lineRule="auto"/>
        <w:ind w:firstLine="851"/>
        <w:rPr>
          <w:b/>
        </w:rPr>
      </w:pPr>
      <w:r w:rsidRPr="003F0D38">
        <w:t>В</w:t>
      </w:r>
      <w:r w:rsidRPr="003F0D38">
        <w:rPr>
          <w:vertAlign w:val="subscript"/>
        </w:rPr>
        <w:t>3</w:t>
      </w:r>
      <w:r w:rsidRPr="003F0D38">
        <w:t xml:space="preserve"> – оценка вероятности обнаружения отказа до поставки изделия </w:t>
      </w:r>
      <w:r w:rsidRPr="003F0D38">
        <w:lastRenderedPageBreak/>
        <w:t xml:space="preserve">потребителю, в баллах (согласно таблице </w:t>
      </w:r>
      <w:r w:rsidR="00EF795C" w:rsidRPr="003F0D38">
        <w:t>Б</w:t>
      </w:r>
      <w:r w:rsidRPr="003F0D38">
        <w:t xml:space="preserve">.3 приложения </w:t>
      </w:r>
      <w:r w:rsidR="00EF795C" w:rsidRPr="003F0D38">
        <w:t>Б</w:t>
      </w:r>
      <w:r w:rsidRPr="003F0D38">
        <w:t>)</w:t>
      </w:r>
      <w:proofErr w:type="gramStart"/>
      <w:r w:rsidRPr="003F0D38">
        <w:t xml:space="preserve"> .</w:t>
      </w:r>
      <w:proofErr w:type="gramEnd"/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При проектировании принята следующая количественная оценка уровня риска: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0-40 – незначительный уровень риска;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41-70 – умеренный уровень риска;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71-100 – высокий уровень риска;</w:t>
      </w:r>
    </w:p>
    <w:p w:rsidR="00697761" w:rsidRPr="003F0D38" w:rsidRDefault="00697761" w:rsidP="00697761">
      <w:pPr>
        <w:pStyle w:val="FR1"/>
        <w:spacing w:line="360" w:lineRule="auto"/>
        <w:ind w:firstLine="851"/>
      </w:pPr>
      <w:r w:rsidRPr="003F0D38">
        <w:t>101-120 – очень высокий уровень риска;</w:t>
      </w:r>
    </w:p>
    <w:p w:rsidR="00697761" w:rsidRDefault="00697761" w:rsidP="00697761">
      <w:pPr>
        <w:pStyle w:val="FR1"/>
        <w:spacing w:line="360" w:lineRule="auto"/>
        <w:ind w:firstLine="851"/>
      </w:pPr>
      <w:r w:rsidRPr="003F0D38">
        <w:t>более 120 – недопустимый уровень риска.</w:t>
      </w:r>
    </w:p>
    <w:p w:rsidR="00DF3C47" w:rsidRPr="003F0D38" w:rsidRDefault="00DF3C47" w:rsidP="00697761">
      <w:pPr>
        <w:pStyle w:val="FR1"/>
        <w:spacing w:line="360" w:lineRule="auto"/>
        <w:ind w:firstLine="851"/>
      </w:pPr>
    </w:p>
    <w:p w:rsidR="00697761" w:rsidRPr="003F0D38" w:rsidRDefault="00697761" w:rsidP="00697761">
      <w:pPr>
        <w:pStyle w:val="FR1"/>
        <w:spacing w:line="360" w:lineRule="auto"/>
        <w:ind w:left="1418" w:hanging="1418"/>
      </w:pPr>
      <w:r w:rsidRPr="003F0D38">
        <w:t xml:space="preserve">Таблица </w:t>
      </w:r>
      <w:r w:rsidR="00B45527">
        <w:t>2</w:t>
      </w:r>
    </w:p>
    <w:tbl>
      <w:tblPr>
        <w:tblW w:w="97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566"/>
        <w:gridCol w:w="567"/>
        <w:gridCol w:w="527"/>
        <w:gridCol w:w="527"/>
        <w:gridCol w:w="3340"/>
      </w:tblGrid>
      <w:tr w:rsidR="00697761" w:rsidRPr="003F0D38" w:rsidTr="002A30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hanging="18"/>
              <w:jc w:val="center"/>
            </w:pPr>
            <w:r w:rsidRPr="003F0D38">
              <w:t>Наименование отказа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firstLine="0"/>
              <w:jc w:val="center"/>
            </w:pPr>
            <w:r w:rsidRPr="003F0D38">
              <w:t>В</w:t>
            </w:r>
            <w:proofErr w:type="gramStart"/>
            <w:r w:rsidRPr="003F0D38">
              <w:rPr>
                <w:vertAlign w:val="subscript"/>
              </w:rPr>
              <w:t>1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firstLine="0"/>
              <w:jc w:val="center"/>
            </w:pPr>
            <w:r w:rsidRPr="003F0D38">
              <w:t>В</w:t>
            </w:r>
            <w:proofErr w:type="gramStart"/>
            <w:r w:rsidRPr="003F0D38">
              <w:rPr>
                <w:vertAlign w:val="subscript"/>
              </w:rPr>
              <w:t>2</w:t>
            </w:r>
            <w:proofErr w:type="gramEnd"/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firstLine="0"/>
              <w:jc w:val="center"/>
            </w:pPr>
            <w:r w:rsidRPr="003F0D38">
              <w:t>В</w:t>
            </w:r>
            <w:r w:rsidRPr="003F0D38">
              <w:rPr>
                <w:vertAlign w:val="subscript"/>
              </w:rP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firstLine="0"/>
              <w:jc w:val="center"/>
            </w:pPr>
            <w:r w:rsidRPr="003F0D38">
              <w:t>С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firstLine="0"/>
              <w:jc w:val="center"/>
            </w:pPr>
            <w:r w:rsidRPr="003F0D38">
              <w:t>Уровень риска</w:t>
            </w:r>
          </w:p>
        </w:tc>
      </w:tr>
      <w:tr w:rsidR="00697761" w:rsidRPr="003F0D38" w:rsidTr="002A30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61" w:rsidRPr="003F0D38" w:rsidRDefault="00205F10" w:rsidP="002A301A">
            <w:pPr>
              <w:pStyle w:val="FR1"/>
              <w:spacing w:line="240" w:lineRule="auto"/>
              <w:ind w:firstLine="0"/>
            </w:pPr>
            <w:r w:rsidRPr="00A420CF">
              <w:t>Деформация</w:t>
            </w:r>
            <w:r>
              <w:rPr>
                <w:szCs w:val="28"/>
              </w:rPr>
              <w:t xml:space="preserve"> и</w:t>
            </w:r>
            <w:r w:rsidR="00863889">
              <w:rPr>
                <w:szCs w:val="28"/>
              </w:rPr>
              <w:t>ли</w:t>
            </w:r>
            <w:r>
              <w:rPr>
                <w:szCs w:val="28"/>
              </w:rPr>
              <w:t xml:space="preserve"> повреждение </w:t>
            </w:r>
            <w:r w:rsidR="002A301A">
              <w:rPr>
                <w:szCs w:val="28"/>
              </w:rPr>
              <w:t xml:space="preserve">корпусных </w:t>
            </w:r>
            <w:r w:rsidR="000F4C89">
              <w:rPr>
                <w:szCs w:val="28"/>
              </w:rPr>
              <w:t>элементов</w:t>
            </w:r>
            <w:r w:rsidR="00A420CF">
              <w:rPr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040D9B">
            <w:pPr>
              <w:pStyle w:val="FR1"/>
              <w:spacing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040D9B" w:rsidP="00040D9B">
            <w:pPr>
              <w:pStyle w:val="FR1"/>
              <w:spacing w:line="240" w:lineRule="auto"/>
              <w:ind w:firstLine="0"/>
              <w:jc w:val="center"/>
            </w:pPr>
            <w:r>
              <w:t>11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040D9B">
            <w:pPr>
              <w:pStyle w:val="FR1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040D9B" w:rsidP="005B0D46">
            <w:pPr>
              <w:pStyle w:val="FR1"/>
              <w:spacing w:line="240" w:lineRule="auto"/>
              <w:ind w:firstLine="0"/>
              <w:jc w:val="center"/>
            </w:pPr>
            <w:r>
              <w:t>15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761" w:rsidRPr="003F0D38" w:rsidRDefault="00697761">
            <w:pPr>
              <w:pStyle w:val="FR1"/>
              <w:spacing w:line="240" w:lineRule="auto"/>
              <w:ind w:firstLine="0"/>
              <w:jc w:val="center"/>
            </w:pPr>
            <w:r w:rsidRPr="003F0D38">
              <w:t>незначительный уровень риска</w:t>
            </w:r>
          </w:p>
        </w:tc>
      </w:tr>
      <w:tr w:rsidR="00A067CC" w:rsidRPr="003F0D38" w:rsidTr="002A30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CC" w:rsidRDefault="00A067CC" w:rsidP="00F91B93">
            <w:pPr>
              <w:pStyle w:val="FR1"/>
              <w:spacing w:line="240" w:lineRule="auto"/>
              <w:ind w:firstLine="0"/>
            </w:pPr>
            <w:r>
              <w:t>Неисправность кнопки включения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C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C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C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C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34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7CC" w:rsidRPr="00F91B93" w:rsidRDefault="00A067CC" w:rsidP="004F34F7">
            <w:pPr>
              <w:pStyle w:val="FR1"/>
              <w:spacing w:line="240" w:lineRule="auto"/>
              <w:ind w:firstLine="0"/>
              <w:jc w:val="center"/>
              <w:rPr>
                <w:szCs w:val="28"/>
              </w:rPr>
            </w:pPr>
            <w:r w:rsidRPr="003F0D38">
              <w:t>незначительный уровень риска</w:t>
            </w:r>
          </w:p>
        </w:tc>
      </w:tr>
      <w:tr w:rsidR="005B69F8" w:rsidRPr="003F0D38" w:rsidTr="002A301A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9F8" w:rsidRDefault="005B69F8" w:rsidP="00F91B93">
            <w:pPr>
              <w:pStyle w:val="FR1"/>
              <w:spacing w:line="240" w:lineRule="auto"/>
              <w:ind w:firstLine="0"/>
            </w:pPr>
            <w:r>
              <w:t xml:space="preserve">Отказ </w:t>
            </w:r>
            <w:r w:rsidR="00A067CC">
              <w:t>электропривода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F8" w:rsidRDefault="00F205AC" w:rsidP="004F34F7">
            <w:pPr>
              <w:pStyle w:val="FR1"/>
              <w:spacing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F8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12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F8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F8" w:rsidRDefault="00040D9B" w:rsidP="004F34F7">
            <w:pPr>
              <w:pStyle w:val="FR1"/>
              <w:spacing w:line="240" w:lineRule="auto"/>
              <w:ind w:firstLine="0"/>
              <w:jc w:val="center"/>
            </w:pPr>
            <w:r>
              <w:t>17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9F8" w:rsidRPr="00F91B93" w:rsidRDefault="00F205AC" w:rsidP="004F34F7">
            <w:pPr>
              <w:pStyle w:val="FR1"/>
              <w:spacing w:line="240" w:lineRule="auto"/>
              <w:ind w:firstLine="0"/>
              <w:jc w:val="center"/>
              <w:rPr>
                <w:szCs w:val="28"/>
              </w:rPr>
            </w:pPr>
            <w:r w:rsidRPr="00F91B93">
              <w:rPr>
                <w:szCs w:val="28"/>
              </w:rPr>
              <w:t>незначительный уровень риска</w:t>
            </w:r>
          </w:p>
        </w:tc>
      </w:tr>
    </w:tbl>
    <w:p w:rsidR="00697761" w:rsidRDefault="00697761" w:rsidP="00697761">
      <w:pPr>
        <w:pStyle w:val="FR1"/>
        <w:spacing w:before="120" w:line="360" w:lineRule="auto"/>
        <w:ind w:firstLine="851"/>
      </w:pPr>
      <w:r w:rsidRPr="003F0D38">
        <w:t xml:space="preserve">Таким образом, уровень риска </w:t>
      </w:r>
      <w:r w:rsidR="003C352C">
        <w:t xml:space="preserve">применения </w:t>
      </w:r>
      <w:r w:rsidR="00A067CC">
        <w:t>прибора</w:t>
      </w:r>
      <w:r w:rsidR="003C352C">
        <w:t xml:space="preserve"> </w:t>
      </w:r>
      <w:r w:rsidRPr="003F0D38">
        <w:t xml:space="preserve">остается </w:t>
      </w:r>
      <w:r w:rsidR="005B69F8">
        <w:t>незначительным</w:t>
      </w:r>
      <w:r w:rsidRPr="003F0D38">
        <w:t xml:space="preserve"> за счет высокой вероятности выявления отказа при контроле, сборке и испытаниях и техническом обслуживании </w:t>
      </w:r>
      <w:r w:rsidR="009D6F1F" w:rsidRPr="003F0D38">
        <w:t>изделия</w:t>
      </w:r>
      <w:r w:rsidR="00C64432" w:rsidRPr="003F0D38">
        <w:t xml:space="preserve"> и малой степени вероятности появления отказа</w:t>
      </w:r>
      <w:r w:rsidRPr="003F0D38">
        <w:t>.</w:t>
      </w:r>
    </w:p>
    <w:p w:rsidR="003C352C" w:rsidRDefault="003C352C" w:rsidP="008F382F">
      <w:pPr>
        <w:pStyle w:val="1"/>
        <w:rPr>
          <w:sz w:val="28"/>
        </w:rPr>
      </w:pPr>
    </w:p>
    <w:p w:rsidR="006364B2" w:rsidRPr="00802281" w:rsidRDefault="0019064E" w:rsidP="008F382F">
      <w:pPr>
        <w:pStyle w:val="1"/>
        <w:rPr>
          <w:sz w:val="28"/>
        </w:rPr>
      </w:pPr>
      <w:r>
        <w:rPr>
          <w:sz w:val="28"/>
        </w:rPr>
        <w:br w:type="page"/>
      </w:r>
      <w:bookmarkStart w:id="9" w:name="_Toc418161996"/>
      <w:r w:rsidR="00802281">
        <w:rPr>
          <w:sz w:val="28"/>
        </w:rPr>
        <w:lastRenderedPageBreak/>
        <w:t xml:space="preserve">6. </w:t>
      </w:r>
      <w:r w:rsidR="006364B2" w:rsidRPr="00802281">
        <w:rPr>
          <w:sz w:val="28"/>
        </w:rPr>
        <w:t>ТРЕБОВАНИЯ БЕЗОПА</w:t>
      </w:r>
      <w:r w:rsidR="00457D93" w:rsidRPr="00802281">
        <w:rPr>
          <w:sz w:val="28"/>
        </w:rPr>
        <w:t>С</w:t>
      </w:r>
      <w:r w:rsidR="006364B2" w:rsidRPr="00802281">
        <w:rPr>
          <w:sz w:val="28"/>
        </w:rPr>
        <w:t>НОСТИ ПРИ ВВОДЕ В ЭКСПЛУАТАЦИЮ</w:t>
      </w:r>
      <w:bookmarkEnd w:id="9"/>
    </w:p>
    <w:p w:rsidR="00AC6DEF" w:rsidRDefault="00AC6DEF" w:rsidP="00AC6DEF">
      <w:pPr>
        <w:pStyle w:val="FR1"/>
        <w:tabs>
          <w:tab w:val="num" w:pos="1560"/>
        </w:tabs>
        <w:spacing w:line="360" w:lineRule="auto"/>
        <w:ind w:left="851" w:firstLine="0"/>
        <w:rPr>
          <w:szCs w:val="28"/>
        </w:rPr>
      </w:pPr>
    </w:p>
    <w:p w:rsidR="00B45527" w:rsidRPr="009A0665" w:rsidRDefault="00B45527" w:rsidP="00B45527">
      <w:pPr>
        <w:pStyle w:val="FR1"/>
        <w:spacing w:line="360" w:lineRule="auto"/>
        <w:ind w:firstLine="851"/>
        <w:rPr>
          <w:szCs w:val="28"/>
        </w:rPr>
      </w:pPr>
      <w:r w:rsidRPr="001D5313">
        <w:rPr>
          <w:szCs w:val="28"/>
        </w:rPr>
        <w:t xml:space="preserve">Перед </w:t>
      </w:r>
      <w:r>
        <w:rPr>
          <w:szCs w:val="28"/>
        </w:rPr>
        <w:t xml:space="preserve">применением </w:t>
      </w:r>
      <w:r>
        <w:rPr>
          <w:bCs/>
          <w:szCs w:val="28"/>
        </w:rPr>
        <w:t>необходимо ознакомиться</w:t>
      </w:r>
      <w:r w:rsidRPr="001D5313">
        <w:rPr>
          <w:szCs w:val="28"/>
        </w:rPr>
        <w:t xml:space="preserve"> с руководством по </w:t>
      </w:r>
      <w:r w:rsidRPr="009A0665">
        <w:rPr>
          <w:szCs w:val="28"/>
        </w:rPr>
        <w:t xml:space="preserve">эксплуатации и техобслуживанию </w:t>
      </w:r>
      <w:r w:rsidR="00A067CC">
        <w:rPr>
          <w:szCs w:val="28"/>
        </w:rPr>
        <w:t>прибора</w:t>
      </w:r>
      <w:r w:rsidRPr="009A0665">
        <w:rPr>
          <w:szCs w:val="28"/>
        </w:rPr>
        <w:t>.</w:t>
      </w:r>
    </w:p>
    <w:p w:rsidR="00A067CC" w:rsidRPr="009C7F0C" w:rsidRDefault="00A067CC" w:rsidP="00A067CC">
      <w:pPr>
        <w:pStyle w:val="FR1"/>
        <w:spacing w:line="360" w:lineRule="auto"/>
        <w:ind w:firstLine="851"/>
        <w:rPr>
          <w:szCs w:val="28"/>
        </w:rPr>
      </w:pPr>
      <w:r>
        <w:rPr>
          <w:szCs w:val="28"/>
        </w:rPr>
        <w:t>Для защиты электродвигателя прибора от возможных перегрузо</w:t>
      </w:r>
      <w:r w:rsidR="00BB56F7">
        <w:rPr>
          <w:szCs w:val="28"/>
        </w:rPr>
        <w:t>к в питающей сети рекомендуется</w:t>
      </w:r>
      <w:r>
        <w:rPr>
          <w:szCs w:val="28"/>
        </w:rPr>
        <w:t xml:space="preserve"> установить на входе питания защитные у</w:t>
      </w:r>
      <w:r w:rsidRPr="009C7F0C">
        <w:rPr>
          <w:szCs w:val="28"/>
        </w:rPr>
        <w:t>стройства.</w:t>
      </w:r>
    </w:p>
    <w:p w:rsidR="009C7F0C" w:rsidRPr="009C7F0C" w:rsidRDefault="009C7F0C" w:rsidP="009C7F0C">
      <w:pPr>
        <w:pStyle w:val="FR1"/>
        <w:spacing w:line="360" w:lineRule="auto"/>
        <w:ind w:firstLine="851"/>
        <w:rPr>
          <w:color w:val="000000"/>
          <w:szCs w:val="28"/>
        </w:rPr>
      </w:pPr>
      <w:r w:rsidRPr="009C7F0C">
        <w:rPr>
          <w:color w:val="000000"/>
          <w:szCs w:val="28"/>
        </w:rPr>
        <w:t xml:space="preserve">Перед </w:t>
      </w:r>
      <w:r w:rsidRPr="009C7F0C">
        <w:rPr>
          <w:szCs w:val="28"/>
        </w:rPr>
        <w:t>работой</w:t>
      </w:r>
      <w:r w:rsidRPr="009C7F0C">
        <w:rPr>
          <w:color w:val="000000"/>
          <w:szCs w:val="28"/>
        </w:rPr>
        <w:t xml:space="preserve"> необходимо проверить надежность крепления деталей и узлов, состояние изоляции шнура питания, не допускать его скручивания и резких перегибов. </w:t>
      </w:r>
    </w:p>
    <w:p w:rsidR="001B7EB8" w:rsidRDefault="001B7EB8" w:rsidP="001D5313">
      <w:pPr>
        <w:pStyle w:val="FR1"/>
        <w:spacing w:line="360" w:lineRule="auto"/>
        <w:ind w:firstLine="851"/>
        <w:rPr>
          <w:szCs w:val="28"/>
        </w:rPr>
      </w:pPr>
    </w:p>
    <w:p w:rsidR="00A067CC" w:rsidRDefault="00A067CC" w:rsidP="001D5313">
      <w:pPr>
        <w:pStyle w:val="FR1"/>
        <w:spacing w:line="360" w:lineRule="auto"/>
        <w:ind w:firstLine="851"/>
        <w:rPr>
          <w:szCs w:val="28"/>
        </w:rPr>
      </w:pPr>
    </w:p>
    <w:p w:rsidR="006364B2" w:rsidRPr="00802281" w:rsidRDefault="00802281" w:rsidP="00802281">
      <w:pPr>
        <w:pStyle w:val="1"/>
        <w:jc w:val="both"/>
        <w:rPr>
          <w:sz w:val="28"/>
        </w:rPr>
      </w:pPr>
      <w:bookmarkStart w:id="10" w:name="_Toc418161997"/>
      <w:r>
        <w:rPr>
          <w:sz w:val="28"/>
        </w:rPr>
        <w:t xml:space="preserve">7. </w:t>
      </w:r>
      <w:r w:rsidR="006364B2" w:rsidRPr="00802281">
        <w:rPr>
          <w:sz w:val="28"/>
        </w:rPr>
        <w:t>ТРЕБОВАНИЯ К УПРАВЛЕНИЮ БЕЗОПАСНОСТЬЮ ПРИ ЭКСПУАТАЦИИ</w:t>
      </w:r>
      <w:bookmarkEnd w:id="10"/>
    </w:p>
    <w:p w:rsidR="00CF2708" w:rsidRDefault="00CF2708" w:rsidP="000D6B22">
      <w:pPr>
        <w:autoSpaceDE w:val="0"/>
        <w:autoSpaceDN w:val="0"/>
        <w:adjustRightInd w:val="0"/>
        <w:rPr>
          <w:sz w:val="28"/>
          <w:szCs w:val="28"/>
        </w:rPr>
      </w:pPr>
    </w:p>
    <w:p w:rsidR="00B25E3E" w:rsidRDefault="00B25E3E" w:rsidP="00B25E3E">
      <w:pPr>
        <w:autoSpaceDE w:val="0"/>
        <w:autoSpaceDN w:val="0"/>
        <w:adjustRightInd w:val="0"/>
        <w:spacing w:line="360" w:lineRule="auto"/>
        <w:ind w:firstLine="851"/>
        <w:jc w:val="both"/>
        <w:rPr>
          <w:spacing w:val="-4"/>
          <w:sz w:val="28"/>
          <w:szCs w:val="28"/>
        </w:rPr>
      </w:pPr>
      <w:r w:rsidRPr="00AE4DCC">
        <w:rPr>
          <w:sz w:val="28"/>
          <w:szCs w:val="28"/>
        </w:rPr>
        <w:t>К работе с</w:t>
      </w:r>
      <w:r>
        <w:rPr>
          <w:sz w:val="28"/>
          <w:szCs w:val="28"/>
        </w:rPr>
        <w:t xml:space="preserve"> </w:t>
      </w:r>
      <w:r w:rsidR="00A067CC">
        <w:rPr>
          <w:sz w:val="28"/>
          <w:szCs w:val="28"/>
        </w:rPr>
        <w:t>прибором</w:t>
      </w:r>
      <w:r w:rsidRPr="00AE4DCC">
        <w:rPr>
          <w:sz w:val="28"/>
          <w:szCs w:val="28"/>
        </w:rPr>
        <w:t xml:space="preserve"> допуска</w:t>
      </w:r>
      <w:r w:rsidR="009A0665">
        <w:rPr>
          <w:sz w:val="28"/>
          <w:szCs w:val="28"/>
        </w:rPr>
        <w:t>е</w:t>
      </w:r>
      <w:r w:rsidRPr="00AE4DCC">
        <w:rPr>
          <w:sz w:val="28"/>
          <w:szCs w:val="28"/>
        </w:rPr>
        <w:t xml:space="preserve">тся </w:t>
      </w:r>
      <w:r w:rsidR="009A0665">
        <w:rPr>
          <w:sz w:val="28"/>
          <w:szCs w:val="28"/>
        </w:rPr>
        <w:t>персонал</w:t>
      </w:r>
      <w:r w:rsidRPr="00AE4DCC">
        <w:rPr>
          <w:sz w:val="28"/>
          <w:szCs w:val="28"/>
        </w:rPr>
        <w:t>, изучивши</w:t>
      </w:r>
      <w:r w:rsidR="009A0665">
        <w:rPr>
          <w:sz w:val="28"/>
          <w:szCs w:val="28"/>
        </w:rPr>
        <w:t>й</w:t>
      </w:r>
      <w:r w:rsidRPr="00AE4DCC">
        <w:rPr>
          <w:sz w:val="28"/>
          <w:szCs w:val="28"/>
        </w:rPr>
        <w:t xml:space="preserve"> </w:t>
      </w:r>
      <w:r>
        <w:rPr>
          <w:sz w:val="28"/>
          <w:szCs w:val="28"/>
        </w:rPr>
        <w:t>эксплуатационную документацию</w:t>
      </w:r>
      <w:r w:rsidRPr="00AE4DCC">
        <w:rPr>
          <w:spacing w:val="-4"/>
          <w:sz w:val="28"/>
          <w:szCs w:val="28"/>
        </w:rPr>
        <w:t xml:space="preserve"> и прошедшие инструктаж по технике безопасности.</w:t>
      </w:r>
      <w:r>
        <w:rPr>
          <w:spacing w:val="-4"/>
          <w:sz w:val="28"/>
          <w:szCs w:val="28"/>
        </w:rPr>
        <w:t xml:space="preserve"> </w:t>
      </w:r>
    </w:p>
    <w:p w:rsidR="00B25E3E" w:rsidRDefault="00B25E3E" w:rsidP="00B25E3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эксплуатировать только правильно собранный, проверенный и отрегулированный </w:t>
      </w:r>
      <w:r w:rsidR="00A067CC">
        <w:rPr>
          <w:sz w:val="28"/>
          <w:szCs w:val="28"/>
        </w:rPr>
        <w:t>прибор</w:t>
      </w:r>
      <w:r>
        <w:rPr>
          <w:sz w:val="28"/>
          <w:szCs w:val="28"/>
        </w:rPr>
        <w:t>.</w:t>
      </w:r>
    </w:p>
    <w:p w:rsidR="00D97ECE" w:rsidRPr="00D97ECE" w:rsidRDefault="00D97ECE" w:rsidP="00D97ECE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r w:rsidRPr="00D97ECE">
        <w:rPr>
          <w:sz w:val="28"/>
          <w:szCs w:val="28"/>
        </w:rPr>
        <w:t xml:space="preserve">Для безопасной эксплуатации следует соблюдать следующие указания: </w:t>
      </w:r>
    </w:p>
    <w:p w:rsidR="00D97ECE" w:rsidRDefault="00D97ECE" w:rsidP="004F34F7">
      <w:pPr>
        <w:pStyle w:val="ab"/>
        <w:numPr>
          <w:ilvl w:val="0"/>
          <w:numId w:val="12"/>
        </w:numPr>
        <w:tabs>
          <w:tab w:val="clear" w:pos="360"/>
          <w:tab w:val="num" w:pos="1276"/>
        </w:tabs>
        <w:ind w:left="0" w:firstLine="851"/>
        <w:rPr>
          <w:rFonts w:ascii="Times New Roman" w:hAnsi="Times New Roman"/>
          <w:sz w:val="28"/>
        </w:rPr>
      </w:pPr>
      <w:r w:rsidRPr="00D97ECE">
        <w:rPr>
          <w:rFonts w:ascii="Times New Roman" w:hAnsi="Times New Roman"/>
          <w:sz w:val="28"/>
        </w:rPr>
        <w:t xml:space="preserve">Перед обслуживанием и использованием </w:t>
      </w:r>
      <w:r w:rsidR="00A067CC">
        <w:rPr>
          <w:rFonts w:ascii="Times New Roman" w:hAnsi="Times New Roman"/>
          <w:sz w:val="28"/>
        </w:rPr>
        <w:t>прибора</w:t>
      </w:r>
      <w:r w:rsidRPr="00D97ECE">
        <w:rPr>
          <w:rFonts w:ascii="Times New Roman" w:hAnsi="Times New Roman"/>
          <w:sz w:val="28"/>
        </w:rPr>
        <w:t xml:space="preserve"> следует ознакомиться с инструкцией по эксплуатации, а также с </w:t>
      </w:r>
      <w:r w:rsidR="00F411FF">
        <w:rPr>
          <w:rFonts w:ascii="Times New Roman" w:hAnsi="Times New Roman"/>
          <w:sz w:val="28"/>
        </w:rPr>
        <w:t>сам</w:t>
      </w:r>
      <w:r w:rsidR="007B29F2">
        <w:rPr>
          <w:rFonts w:ascii="Times New Roman" w:hAnsi="Times New Roman"/>
          <w:sz w:val="28"/>
        </w:rPr>
        <w:t>им</w:t>
      </w:r>
      <w:r w:rsidR="00F411FF">
        <w:rPr>
          <w:rFonts w:ascii="Times New Roman" w:hAnsi="Times New Roman"/>
          <w:sz w:val="28"/>
        </w:rPr>
        <w:t xml:space="preserve"> </w:t>
      </w:r>
      <w:r w:rsidR="007B29F2">
        <w:rPr>
          <w:rFonts w:ascii="Times New Roman" w:hAnsi="Times New Roman"/>
          <w:sz w:val="28"/>
        </w:rPr>
        <w:t>прибором.</w:t>
      </w:r>
      <w:r w:rsidRPr="00D97ECE">
        <w:rPr>
          <w:rFonts w:ascii="Times New Roman" w:hAnsi="Times New Roman"/>
          <w:sz w:val="28"/>
        </w:rPr>
        <w:t xml:space="preserve"> Следует обратить внимание на действие отдельных механизмов и их регулирование.</w:t>
      </w:r>
    </w:p>
    <w:p w:rsidR="007B29F2" w:rsidRPr="009C7F0C" w:rsidRDefault="007B29F2" w:rsidP="007B29F2">
      <w:pPr>
        <w:pStyle w:val="ab"/>
        <w:numPr>
          <w:ilvl w:val="0"/>
          <w:numId w:val="12"/>
        </w:numPr>
        <w:tabs>
          <w:tab w:val="clear" w:pos="360"/>
          <w:tab w:val="num" w:pos="1276"/>
        </w:tabs>
        <w:ind w:left="0" w:firstLine="851"/>
        <w:rPr>
          <w:rFonts w:ascii="Times New Roman" w:hAnsi="Times New Roman"/>
          <w:color w:val="000000"/>
          <w:sz w:val="28"/>
        </w:rPr>
      </w:pPr>
      <w:r w:rsidRPr="009C7F0C">
        <w:rPr>
          <w:rFonts w:ascii="Times New Roman" w:hAnsi="Times New Roman"/>
          <w:color w:val="000000"/>
          <w:sz w:val="28"/>
        </w:rPr>
        <w:t xml:space="preserve">Категорически запрещается эксплуатация прибора без надежного заземления. </w:t>
      </w:r>
    </w:p>
    <w:p w:rsidR="007B29F2" w:rsidRPr="007515CB" w:rsidRDefault="007B29F2" w:rsidP="007515CB">
      <w:pPr>
        <w:pStyle w:val="ab"/>
        <w:numPr>
          <w:ilvl w:val="0"/>
          <w:numId w:val="12"/>
        </w:numPr>
        <w:tabs>
          <w:tab w:val="clear" w:pos="360"/>
          <w:tab w:val="num" w:pos="1276"/>
        </w:tabs>
        <w:autoSpaceDE w:val="0"/>
        <w:autoSpaceDN w:val="0"/>
        <w:adjustRightInd w:val="0"/>
        <w:ind w:left="0" w:firstLine="851"/>
        <w:rPr>
          <w:rFonts w:ascii="Times New Roman" w:hAnsi="Times New Roman"/>
          <w:color w:val="000000"/>
          <w:sz w:val="28"/>
        </w:rPr>
      </w:pPr>
      <w:r w:rsidRPr="007515CB">
        <w:rPr>
          <w:rFonts w:ascii="Times New Roman" w:hAnsi="Times New Roman"/>
          <w:color w:val="000000"/>
          <w:sz w:val="28"/>
        </w:rPr>
        <w:t xml:space="preserve">Запрещается </w:t>
      </w:r>
      <w:r w:rsidRPr="007515CB">
        <w:rPr>
          <w:rFonts w:ascii="Times New Roman" w:hAnsi="Times New Roman"/>
          <w:sz w:val="28"/>
        </w:rPr>
        <w:t>пользоваться</w:t>
      </w:r>
      <w:r w:rsidRPr="007515CB">
        <w:rPr>
          <w:rFonts w:ascii="Times New Roman" w:hAnsi="Times New Roman"/>
          <w:color w:val="000000"/>
          <w:sz w:val="28"/>
        </w:rPr>
        <w:t xml:space="preserve"> изделием в мокром или отсыревшем состоянии, оставлять без надзора присоединенным к питающей сети.</w:t>
      </w:r>
    </w:p>
    <w:p w:rsidR="007515CB" w:rsidRPr="007515CB" w:rsidRDefault="007515CB" w:rsidP="007515CB">
      <w:pPr>
        <w:numPr>
          <w:ilvl w:val="0"/>
          <w:numId w:val="12"/>
        </w:numPr>
        <w:tabs>
          <w:tab w:val="clear" w:pos="360"/>
        </w:tabs>
        <w:spacing w:after="80" w:line="360" w:lineRule="auto"/>
        <w:ind w:left="0" w:firstLine="851"/>
        <w:jc w:val="both"/>
        <w:rPr>
          <w:color w:val="000000"/>
          <w:sz w:val="28"/>
          <w:szCs w:val="28"/>
        </w:rPr>
      </w:pPr>
      <w:bookmarkStart w:id="11" w:name="_Toc68581256"/>
      <w:r w:rsidRPr="007515CB">
        <w:rPr>
          <w:color w:val="000000"/>
          <w:sz w:val="28"/>
          <w:szCs w:val="28"/>
        </w:rPr>
        <w:lastRenderedPageBreak/>
        <w:t xml:space="preserve">Не дотрагивайтесь до </w:t>
      </w:r>
      <w:r w:rsidR="00BB56F7">
        <w:rPr>
          <w:color w:val="000000"/>
          <w:sz w:val="28"/>
          <w:szCs w:val="28"/>
        </w:rPr>
        <w:t>установленной ос</w:t>
      </w:r>
      <w:r w:rsidR="00DF3C47">
        <w:rPr>
          <w:color w:val="000000"/>
          <w:sz w:val="28"/>
          <w:szCs w:val="28"/>
        </w:rPr>
        <w:t>н</w:t>
      </w:r>
      <w:r w:rsidR="00BB56F7">
        <w:rPr>
          <w:color w:val="000000"/>
          <w:sz w:val="28"/>
          <w:szCs w:val="28"/>
        </w:rPr>
        <w:t>астки во время работы</w:t>
      </w:r>
      <w:r w:rsidRPr="007515CB">
        <w:rPr>
          <w:color w:val="000000"/>
          <w:sz w:val="28"/>
          <w:szCs w:val="28"/>
        </w:rPr>
        <w:t xml:space="preserve">. Не прикасайтесь к </w:t>
      </w:r>
      <w:r w:rsidR="00BB56F7">
        <w:rPr>
          <w:color w:val="000000"/>
          <w:sz w:val="28"/>
          <w:szCs w:val="28"/>
        </w:rPr>
        <w:t>оснастке</w:t>
      </w:r>
      <w:r w:rsidRPr="007515CB">
        <w:rPr>
          <w:color w:val="000000"/>
          <w:sz w:val="28"/>
          <w:szCs w:val="28"/>
        </w:rPr>
        <w:t xml:space="preserve"> сразу после завершения работы, т.к. в данном случае </w:t>
      </w:r>
      <w:r w:rsidR="00BB56F7">
        <w:rPr>
          <w:color w:val="000000"/>
          <w:sz w:val="28"/>
          <w:szCs w:val="28"/>
        </w:rPr>
        <w:t>она</w:t>
      </w:r>
      <w:r w:rsidRPr="007515CB">
        <w:rPr>
          <w:color w:val="000000"/>
          <w:sz w:val="28"/>
          <w:szCs w:val="28"/>
        </w:rPr>
        <w:t xml:space="preserve"> будет нагрета до очень высокой температуры.</w:t>
      </w:r>
    </w:p>
    <w:p w:rsidR="009C7F0C" w:rsidRDefault="003F54FF" w:rsidP="007515CB">
      <w:pPr>
        <w:pStyle w:val="ab"/>
        <w:numPr>
          <w:ilvl w:val="0"/>
          <w:numId w:val="12"/>
        </w:numPr>
        <w:tabs>
          <w:tab w:val="clear" w:pos="360"/>
          <w:tab w:val="num" w:pos="1276"/>
        </w:tabs>
        <w:autoSpaceDE w:val="0"/>
        <w:autoSpaceDN w:val="0"/>
        <w:adjustRightInd w:val="0"/>
        <w:ind w:left="0" w:firstLine="851"/>
        <w:rPr>
          <w:rFonts w:ascii="Times New Roman" w:hAnsi="Times New Roman"/>
          <w:color w:val="000000"/>
          <w:sz w:val="28"/>
        </w:rPr>
      </w:pPr>
      <w:r w:rsidRPr="007515CB">
        <w:rPr>
          <w:rFonts w:ascii="Times New Roman" w:hAnsi="Times New Roman"/>
          <w:bCs/>
          <w:color w:val="000000"/>
          <w:sz w:val="28"/>
        </w:rPr>
        <w:t>В</w:t>
      </w:r>
      <w:r w:rsidR="009C7F0C" w:rsidRPr="007515CB">
        <w:rPr>
          <w:rFonts w:ascii="Times New Roman" w:hAnsi="Times New Roman"/>
          <w:color w:val="000000"/>
          <w:sz w:val="28"/>
        </w:rPr>
        <w:t>се</w:t>
      </w:r>
      <w:r w:rsidR="009C7F0C" w:rsidRPr="003F54FF">
        <w:rPr>
          <w:rFonts w:ascii="Times New Roman" w:hAnsi="Times New Roman"/>
          <w:color w:val="000000"/>
          <w:sz w:val="28"/>
        </w:rPr>
        <w:t xml:space="preserve"> работы по </w:t>
      </w:r>
      <w:r w:rsidR="009C7F0C" w:rsidRPr="003F54FF">
        <w:rPr>
          <w:rFonts w:ascii="Times New Roman" w:hAnsi="Times New Roman"/>
          <w:sz w:val="28"/>
        </w:rPr>
        <w:t>техническому</w:t>
      </w:r>
      <w:r w:rsidR="009C7F0C" w:rsidRPr="003F54FF">
        <w:rPr>
          <w:rFonts w:ascii="Times New Roman" w:hAnsi="Times New Roman"/>
          <w:color w:val="000000"/>
          <w:sz w:val="28"/>
        </w:rPr>
        <w:t xml:space="preserve"> обслуживанию и ремон</w:t>
      </w:r>
      <w:r w:rsidR="009C7F0C" w:rsidRPr="009C7F0C">
        <w:rPr>
          <w:rFonts w:ascii="Times New Roman" w:hAnsi="Times New Roman"/>
          <w:color w:val="000000"/>
          <w:sz w:val="28"/>
        </w:rPr>
        <w:t xml:space="preserve">ту прибора необходимо производить только при полном отключении его от электрической сети. </w:t>
      </w:r>
    </w:p>
    <w:p w:rsidR="00A067CC" w:rsidRDefault="00A067CC" w:rsidP="00A067CC">
      <w:pPr>
        <w:pStyle w:val="FR1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Наибольшая опасность возникает при выполнении следующих запрещенных действий: </w:t>
      </w:r>
    </w:p>
    <w:p w:rsidR="00A067CC" w:rsidRDefault="00A067CC" w:rsidP="00A067CC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несоблюдение правил безопасности, описанных в инструкции по обслуживанию; </w:t>
      </w:r>
    </w:p>
    <w:p w:rsidR="00A067CC" w:rsidRDefault="00A067CC" w:rsidP="00A067CC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прибора для других целей, чем цели, описанные в инструкции; </w:t>
      </w:r>
    </w:p>
    <w:p w:rsidR="00A067CC" w:rsidRDefault="00A067CC" w:rsidP="00A067CC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присутствие посторонних лиц, особенно детей, во время работы прибора;</w:t>
      </w:r>
    </w:p>
    <w:p w:rsidR="00A067CC" w:rsidRDefault="00A067CC" w:rsidP="00A067CC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самовольное внесение каких-либо изменений;</w:t>
      </w:r>
    </w:p>
    <w:p w:rsidR="00A067CC" w:rsidRDefault="00A067CC" w:rsidP="00A067CC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чистка узлов прибора во время работы; </w:t>
      </w:r>
    </w:p>
    <w:p w:rsidR="00A067CC" w:rsidRPr="00A067CC" w:rsidRDefault="00A067CC" w:rsidP="00A067CC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A067CC">
        <w:rPr>
          <w:sz w:val="28"/>
          <w:szCs w:val="28"/>
        </w:rPr>
        <w:t>проверка технического состояния прибора и выполнение работ по техническому обслуживанию во время работы агрегата.</w:t>
      </w:r>
    </w:p>
    <w:p w:rsidR="004C3DBE" w:rsidRDefault="004C3DBE" w:rsidP="004C3DBE">
      <w:pPr>
        <w:pStyle w:val="FR1"/>
        <w:spacing w:line="360" w:lineRule="auto"/>
        <w:ind w:firstLine="851"/>
        <w:rPr>
          <w:color w:val="000000"/>
          <w:szCs w:val="28"/>
        </w:rPr>
      </w:pPr>
      <w:r>
        <w:rPr>
          <w:color w:val="000000"/>
          <w:szCs w:val="28"/>
        </w:rPr>
        <w:t xml:space="preserve">Запрещается </w:t>
      </w:r>
      <w:r w:rsidRPr="004C3DBE">
        <w:rPr>
          <w:color w:val="000000"/>
          <w:szCs w:val="28"/>
        </w:rPr>
        <w:t xml:space="preserve">эксплуатировать </w:t>
      </w:r>
      <w:r w:rsidR="003A6542">
        <w:rPr>
          <w:color w:val="000000"/>
          <w:szCs w:val="28"/>
        </w:rPr>
        <w:t>продукцию</w:t>
      </w:r>
      <w:r w:rsidR="004D6161">
        <w:rPr>
          <w:color w:val="000000"/>
          <w:szCs w:val="28"/>
        </w:rPr>
        <w:t xml:space="preserve"> </w:t>
      </w:r>
      <w:r w:rsidRPr="004C3DBE">
        <w:rPr>
          <w:color w:val="000000"/>
          <w:szCs w:val="28"/>
        </w:rPr>
        <w:t xml:space="preserve">при возникновении во время работы хотя бы одной из следующих неисправностей: </w:t>
      </w:r>
    </w:p>
    <w:p w:rsidR="004C3DBE" w:rsidRDefault="004C3DBE" w:rsidP="004C3DBE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C3DBE">
        <w:rPr>
          <w:sz w:val="28"/>
          <w:szCs w:val="28"/>
        </w:rPr>
        <w:t>повреждения штепсельных вилок</w:t>
      </w:r>
      <w:r>
        <w:rPr>
          <w:sz w:val="28"/>
          <w:szCs w:val="28"/>
        </w:rPr>
        <w:t>,</w:t>
      </w:r>
      <w:r w:rsidRPr="004C3DBE">
        <w:rPr>
          <w:sz w:val="28"/>
          <w:szCs w:val="28"/>
        </w:rPr>
        <w:t xml:space="preserve"> прово</w:t>
      </w:r>
      <w:r w:rsidR="004D6161">
        <w:rPr>
          <w:sz w:val="28"/>
          <w:szCs w:val="28"/>
        </w:rPr>
        <w:t>дов или защитных оболочек шнура</w:t>
      </w:r>
      <w:r w:rsidRPr="004C3DBE">
        <w:rPr>
          <w:sz w:val="28"/>
          <w:szCs w:val="28"/>
        </w:rPr>
        <w:t xml:space="preserve">; </w:t>
      </w:r>
    </w:p>
    <w:p w:rsidR="004C3DBE" w:rsidRDefault="004C3DBE" w:rsidP="004C3DBE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C3DBE">
        <w:rPr>
          <w:sz w:val="28"/>
          <w:szCs w:val="28"/>
        </w:rPr>
        <w:t>нечеткой работы выключателя</w:t>
      </w:r>
      <w:r>
        <w:rPr>
          <w:sz w:val="28"/>
          <w:szCs w:val="28"/>
        </w:rPr>
        <w:t>;</w:t>
      </w:r>
      <w:r w:rsidRPr="004C3DBE">
        <w:rPr>
          <w:sz w:val="28"/>
          <w:szCs w:val="28"/>
        </w:rPr>
        <w:t xml:space="preserve"> </w:t>
      </w:r>
    </w:p>
    <w:p w:rsidR="00BB56F7" w:rsidRPr="00BB56F7" w:rsidRDefault="004C3DBE" w:rsidP="00BB56F7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C3DBE">
        <w:rPr>
          <w:sz w:val="28"/>
          <w:szCs w:val="28"/>
        </w:rPr>
        <w:t xml:space="preserve">искрения; появления дыма или запаха, характерного для горящей изоляции; </w:t>
      </w:r>
    </w:p>
    <w:p w:rsidR="004C3DBE" w:rsidRDefault="004C3DBE" w:rsidP="004C3DBE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r w:rsidRPr="004C3DBE">
        <w:rPr>
          <w:sz w:val="28"/>
          <w:szCs w:val="28"/>
        </w:rPr>
        <w:t xml:space="preserve">появление повышенного </w:t>
      </w:r>
      <w:r>
        <w:rPr>
          <w:sz w:val="28"/>
          <w:szCs w:val="28"/>
        </w:rPr>
        <w:t xml:space="preserve"> (нехарактерного) </w:t>
      </w:r>
      <w:r w:rsidRPr="004C3DBE">
        <w:rPr>
          <w:sz w:val="28"/>
          <w:szCs w:val="28"/>
        </w:rPr>
        <w:t>стука, вибрации</w:t>
      </w:r>
      <w:r w:rsidR="00DF3C47">
        <w:rPr>
          <w:sz w:val="28"/>
          <w:szCs w:val="28"/>
        </w:rPr>
        <w:t>;</w:t>
      </w:r>
    </w:p>
    <w:p w:rsidR="00DF3C47" w:rsidRDefault="00DF3C47" w:rsidP="004C3DBE">
      <w:pPr>
        <w:pStyle w:val="Default"/>
        <w:numPr>
          <w:ilvl w:val="0"/>
          <w:numId w:val="28"/>
        </w:numPr>
        <w:spacing w:line="360" w:lineRule="auto"/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повреждении</w:t>
      </w:r>
      <w:proofErr w:type="gramEnd"/>
      <w:r>
        <w:rPr>
          <w:sz w:val="28"/>
          <w:szCs w:val="28"/>
        </w:rPr>
        <w:t xml:space="preserve"> оснастки.</w:t>
      </w:r>
    </w:p>
    <w:p w:rsidR="003A6542" w:rsidRDefault="003A6542" w:rsidP="003A6542">
      <w:pPr>
        <w:pStyle w:val="Default"/>
        <w:spacing w:line="360" w:lineRule="auto"/>
        <w:ind w:left="851"/>
        <w:jc w:val="both"/>
        <w:rPr>
          <w:sz w:val="28"/>
          <w:szCs w:val="28"/>
        </w:rPr>
      </w:pPr>
    </w:p>
    <w:p w:rsidR="006364B2" w:rsidRPr="00802281" w:rsidRDefault="00802281" w:rsidP="00862A94">
      <w:pPr>
        <w:pStyle w:val="1"/>
        <w:jc w:val="both"/>
        <w:rPr>
          <w:sz w:val="28"/>
          <w:szCs w:val="28"/>
        </w:rPr>
      </w:pPr>
      <w:bookmarkStart w:id="12" w:name="_Toc418161998"/>
      <w:bookmarkEnd w:id="11"/>
      <w:r>
        <w:rPr>
          <w:sz w:val="28"/>
          <w:szCs w:val="28"/>
        </w:rPr>
        <w:lastRenderedPageBreak/>
        <w:t xml:space="preserve">8. </w:t>
      </w:r>
      <w:r w:rsidR="006364B2" w:rsidRPr="00862A94">
        <w:rPr>
          <w:sz w:val="28"/>
        </w:rPr>
        <w:t>ТРЕБОВАНИЯ</w:t>
      </w:r>
      <w:r w:rsidR="006364B2" w:rsidRPr="00802281">
        <w:rPr>
          <w:sz w:val="28"/>
          <w:szCs w:val="28"/>
        </w:rPr>
        <w:t xml:space="preserve"> К УПРАВЛЕНИЮ КАЧЕСТВОМ ПРИ ЭКСПЛУАТАЦИИ</w:t>
      </w:r>
      <w:bookmarkEnd w:id="12"/>
    </w:p>
    <w:p w:rsidR="0037490A" w:rsidRDefault="0037490A" w:rsidP="0037490A">
      <w:pPr>
        <w:pStyle w:val="FR1"/>
        <w:spacing w:line="360" w:lineRule="auto"/>
        <w:ind w:left="851" w:firstLine="0"/>
        <w:rPr>
          <w:szCs w:val="28"/>
        </w:rPr>
      </w:pPr>
    </w:p>
    <w:p w:rsidR="003F54FF" w:rsidRPr="002061AC" w:rsidRDefault="003F54FF" w:rsidP="003F54FF">
      <w:pPr>
        <w:pStyle w:val="FR1"/>
        <w:spacing w:line="360" w:lineRule="auto"/>
        <w:ind w:firstLine="851"/>
        <w:rPr>
          <w:szCs w:val="28"/>
        </w:rPr>
      </w:pPr>
      <w:r w:rsidRPr="002061AC">
        <w:rPr>
          <w:szCs w:val="28"/>
        </w:rPr>
        <w:t xml:space="preserve">В процессе  использования </w:t>
      </w:r>
      <w:r w:rsidR="00AB6CDF">
        <w:rPr>
          <w:szCs w:val="28"/>
        </w:rPr>
        <w:t xml:space="preserve"> </w:t>
      </w:r>
      <w:r w:rsidR="003A6542">
        <w:rPr>
          <w:szCs w:val="28"/>
        </w:rPr>
        <w:t>продукции</w:t>
      </w:r>
      <w:r w:rsidRPr="002061AC">
        <w:rPr>
          <w:szCs w:val="28"/>
        </w:rPr>
        <w:t xml:space="preserve"> необходима постоянная чистка и смазка трущихся и вращающихся деталей, удаление </w:t>
      </w:r>
      <w:r w:rsidR="007515CB">
        <w:rPr>
          <w:szCs w:val="28"/>
        </w:rPr>
        <w:t>пыли</w:t>
      </w:r>
      <w:r w:rsidRPr="002061AC">
        <w:rPr>
          <w:szCs w:val="28"/>
        </w:rPr>
        <w:t xml:space="preserve"> после окончания работы,  контроль затяжки крепления деталей</w:t>
      </w:r>
      <w:r>
        <w:rPr>
          <w:szCs w:val="28"/>
        </w:rPr>
        <w:t>, контроль состояния электропроводки, а также техническое обслуживание механизмов агрегата и замен изношенных и поврежденных деталей.</w:t>
      </w:r>
    </w:p>
    <w:p w:rsidR="003F54FF" w:rsidRDefault="003F54FF" w:rsidP="003F54FF">
      <w:pPr>
        <w:pStyle w:val="FR1"/>
        <w:spacing w:line="360" w:lineRule="auto"/>
        <w:ind w:firstLine="851"/>
        <w:rPr>
          <w:szCs w:val="28"/>
        </w:rPr>
      </w:pPr>
      <w:r>
        <w:rPr>
          <w:szCs w:val="28"/>
        </w:rPr>
        <w:t>Все работы по техническому обслуживанию должны проводиться при выключенном двигателе и отключенной от сети вилке шнура питания.</w:t>
      </w:r>
    </w:p>
    <w:p w:rsidR="001116AD" w:rsidRPr="003F0D38" w:rsidRDefault="001116AD" w:rsidP="00571CC3">
      <w:pPr>
        <w:pStyle w:val="FR1"/>
        <w:tabs>
          <w:tab w:val="num" w:pos="1560"/>
        </w:tabs>
        <w:spacing w:line="360" w:lineRule="auto"/>
        <w:ind w:firstLine="851"/>
        <w:rPr>
          <w:szCs w:val="28"/>
        </w:rPr>
      </w:pPr>
    </w:p>
    <w:p w:rsidR="006364B2" w:rsidRPr="00802281" w:rsidRDefault="00B923FF" w:rsidP="00802281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13" w:name="_Toc418161999"/>
      <w:r w:rsidR="00802281">
        <w:rPr>
          <w:sz w:val="28"/>
          <w:szCs w:val="28"/>
        </w:rPr>
        <w:lastRenderedPageBreak/>
        <w:t xml:space="preserve">9. </w:t>
      </w:r>
      <w:r w:rsidR="006364B2" w:rsidRPr="00802281">
        <w:rPr>
          <w:sz w:val="28"/>
          <w:szCs w:val="28"/>
        </w:rPr>
        <w:t>ТРЕБОВАНИЯ К УПРАВЛЕНИЮ ОХРАНЫ ОКРУЖАЮЩЕЙ СРЕДЫ ПРИ ВВОДЕ В ЭКСПЛУАТАЦИЮ, ЭКСПЛУАТАЦИИ И УТИЛИЗАЦИИ</w:t>
      </w:r>
      <w:bookmarkEnd w:id="13"/>
    </w:p>
    <w:p w:rsidR="009E1E07" w:rsidRPr="003F0D38" w:rsidRDefault="009E1E07" w:rsidP="009E1E07">
      <w:pPr>
        <w:pStyle w:val="FR1"/>
        <w:tabs>
          <w:tab w:val="num" w:pos="1560"/>
        </w:tabs>
        <w:spacing w:line="360" w:lineRule="auto"/>
        <w:ind w:left="851" w:firstLine="0"/>
        <w:rPr>
          <w:szCs w:val="28"/>
        </w:rPr>
      </w:pPr>
    </w:p>
    <w:p w:rsidR="003F54FF" w:rsidRDefault="003F54FF" w:rsidP="003F54FF">
      <w:pPr>
        <w:pStyle w:val="FR1"/>
        <w:tabs>
          <w:tab w:val="num" w:pos="567"/>
          <w:tab w:val="left" w:pos="1560"/>
        </w:tabs>
        <w:spacing w:line="360" w:lineRule="auto"/>
        <w:rPr>
          <w:szCs w:val="28"/>
        </w:rPr>
      </w:pPr>
      <w:r w:rsidRPr="003F0D38">
        <w:rPr>
          <w:szCs w:val="28"/>
        </w:rPr>
        <w:t xml:space="preserve">Безопасность применения </w:t>
      </w:r>
      <w:r>
        <w:rPr>
          <w:szCs w:val="28"/>
        </w:rPr>
        <w:t>прибора</w:t>
      </w:r>
      <w:r w:rsidRPr="003F0D38">
        <w:rPr>
          <w:szCs w:val="28"/>
        </w:rPr>
        <w:t xml:space="preserve"> для окружающей среды при вводе в эксплуатацию и при эксплуатации обеспечивается</w:t>
      </w:r>
      <w:r>
        <w:rPr>
          <w:szCs w:val="28"/>
        </w:rPr>
        <w:t>:</w:t>
      </w:r>
    </w:p>
    <w:p w:rsidR="003F54FF" w:rsidRPr="00893679" w:rsidRDefault="003F54FF" w:rsidP="003F54FF">
      <w:pPr>
        <w:pStyle w:val="FR1"/>
        <w:numPr>
          <w:ilvl w:val="0"/>
          <w:numId w:val="30"/>
        </w:numPr>
        <w:tabs>
          <w:tab w:val="clear" w:pos="1860"/>
          <w:tab w:val="num" w:pos="1560"/>
        </w:tabs>
        <w:spacing w:line="360" w:lineRule="auto"/>
        <w:ind w:left="0" w:firstLine="851"/>
        <w:rPr>
          <w:szCs w:val="28"/>
        </w:rPr>
      </w:pPr>
      <w:r w:rsidRPr="003F0D38">
        <w:rPr>
          <w:szCs w:val="28"/>
        </w:rPr>
        <w:t xml:space="preserve">мероприятиями по предотвращению </w:t>
      </w:r>
      <w:r w:rsidRPr="003F0D38">
        <w:t>загрязнения окружающей среды</w:t>
      </w:r>
      <w:r>
        <w:t xml:space="preserve"> </w:t>
      </w:r>
      <w:r w:rsidRPr="003F0D38">
        <w:t xml:space="preserve"> </w:t>
      </w:r>
      <w:r>
        <w:t>смазочным материалом;</w:t>
      </w:r>
    </w:p>
    <w:p w:rsidR="003F54FF" w:rsidRDefault="003F54FF" w:rsidP="003F54FF">
      <w:pPr>
        <w:pStyle w:val="FR1"/>
        <w:numPr>
          <w:ilvl w:val="0"/>
          <w:numId w:val="30"/>
        </w:numPr>
        <w:tabs>
          <w:tab w:val="clear" w:pos="1860"/>
          <w:tab w:val="num" w:pos="1560"/>
        </w:tabs>
        <w:spacing w:line="360" w:lineRule="auto"/>
        <w:ind w:left="0" w:firstLine="851"/>
        <w:rPr>
          <w:szCs w:val="28"/>
        </w:rPr>
      </w:pPr>
      <w:r>
        <w:t>соблюдением требований пожаробезопасности.</w:t>
      </w:r>
    </w:p>
    <w:p w:rsidR="003F54FF" w:rsidRDefault="003F54FF" w:rsidP="003F54FF">
      <w:pPr>
        <w:pStyle w:val="FR1"/>
        <w:tabs>
          <w:tab w:val="num" w:pos="567"/>
          <w:tab w:val="left" w:pos="1560"/>
        </w:tabs>
        <w:spacing w:line="360" w:lineRule="auto"/>
        <w:rPr>
          <w:szCs w:val="28"/>
        </w:rPr>
      </w:pPr>
      <w:r w:rsidRPr="00124A59">
        <w:rPr>
          <w:szCs w:val="28"/>
        </w:rPr>
        <w:t>Списанны</w:t>
      </w:r>
      <w:r w:rsidR="00BB56F7">
        <w:rPr>
          <w:szCs w:val="28"/>
        </w:rPr>
        <w:t>е</w:t>
      </w:r>
      <w:r w:rsidRPr="00124A59">
        <w:rPr>
          <w:szCs w:val="28"/>
        </w:rPr>
        <w:t xml:space="preserve"> </w:t>
      </w:r>
      <w:r w:rsidR="00BB56F7">
        <w:rPr>
          <w:szCs w:val="28"/>
        </w:rPr>
        <w:t>детали и приборы</w:t>
      </w:r>
      <w:r w:rsidRPr="00124A59">
        <w:rPr>
          <w:szCs w:val="28"/>
        </w:rPr>
        <w:t xml:space="preserve"> подлеж</w:t>
      </w:r>
      <w:r>
        <w:rPr>
          <w:szCs w:val="28"/>
        </w:rPr>
        <w:t>а</w:t>
      </w:r>
      <w:r w:rsidRPr="00124A59">
        <w:rPr>
          <w:szCs w:val="28"/>
        </w:rPr>
        <w:t>т утилизации</w:t>
      </w:r>
      <w:r>
        <w:rPr>
          <w:szCs w:val="28"/>
        </w:rPr>
        <w:t xml:space="preserve">. </w:t>
      </w:r>
      <w:r w:rsidRPr="003A1416">
        <w:rPr>
          <w:szCs w:val="28"/>
        </w:rPr>
        <w:t>Основным методом утилизации является механическая разборка. Изделие полностью подвергается разборке, после чего производится рассортировка деталей в зависимости от материала</w:t>
      </w:r>
      <w:r>
        <w:rPr>
          <w:szCs w:val="28"/>
        </w:rPr>
        <w:t xml:space="preserve"> и утилизация согласно нормативным требованиям в области охраны окружающей среды.</w:t>
      </w:r>
    </w:p>
    <w:p w:rsidR="00B923FF" w:rsidRDefault="00B923FF" w:rsidP="0082341A">
      <w:pPr>
        <w:pStyle w:val="1"/>
        <w:jc w:val="both"/>
        <w:rPr>
          <w:sz w:val="28"/>
          <w:szCs w:val="28"/>
        </w:rPr>
      </w:pPr>
    </w:p>
    <w:p w:rsidR="0082341A" w:rsidRDefault="0082341A" w:rsidP="001F23FB">
      <w:pPr>
        <w:pStyle w:val="1"/>
        <w:ind w:firstLine="851"/>
        <w:jc w:val="both"/>
        <w:rPr>
          <w:sz w:val="28"/>
          <w:szCs w:val="28"/>
        </w:rPr>
      </w:pPr>
      <w:bookmarkStart w:id="14" w:name="_Toc418162000"/>
      <w:r>
        <w:rPr>
          <w:sz w:val="28"/>
          <w:szCs w:val="28"/>
        </w:rPr>
        <w:t>1</w:t>
      </w:r>
      <w:r w:rsidR="0040620E">
        <w:rPr>
          <w:sz w:val="28"/>
          <w:szCs w:val="28"/>
        </w:rPr>
        <w:t>0</w:t>
      </w:r>
      <w:r>
        <w:rPr>
          <w:sz w:val="28"/>
          <w:szCs w:val="28"/>
        </w:rPr>
        <w:t>. ТРЕБОВАНИЯ БЕЗОПАСНОСТИ ПРИ УТИЛИЗАЦИИ</w:t>
      </w:r>
      <w:bookmarkEnd w:id="14"/>
    </w:p>
    <w:p w:rsidR="0082341A" w:rsidRDefault="0082341A" w:rsidP="0082341A">
      <w:pPr>
        <w:pStyle w:val="1"/>
        <w:jc w:val="both"/>
        <w:rPr>
          <w:sz w:val="28"/>
          <w:szCs w:val="28"/>
        </w:rPr>
      </w:pPr>
    </w:p>
    <w:p w:rsidR="0082341A" w:rsidRDefault="0082341A" w:rsidP="0082341A">
      <w:pPr>
        <w:pStyle w:val="FR1"/>
        <w:tabs>
          <w:tab w:val="num" w:pos="567"/>
          <w:tab w:val="left" w:pos="1560"/>
        </w:tabs>
        <w:spacing w:line="360" w:lineRule="auto"/>
        <w:rPr>
          <w:szCs w:val="28"/>
        </w:rPr>
      </w:pPr>
      <w:r w:rsidRPr="003A1416">
        <w:rPr>
          <w:szCs w:val="28"/>
        </w:rPr>
        <w:t xml:space="preserve">Для обеспечения безопасности при утилизации </w:t>
      </w:r>
      <w:r w:rsidR="00BB56F7">
        <w:rPr>
          <w:szCs w:val="28"/>
        </w:rPr>
        <w:t>прибора</w:t>
      </w:r>
      <w:r w:rsidRPr="003A1416">
        <w:rPr>
          <w:szCs w:val="28"/>
        </w:rPr>
        <w:t xml:space="preserve"> требуется соблюдени</w:t>
      </w:r>
      <w:r w:rsidR="00895CC5">
        <w:rPr>
          <w:szCs w:val="28"/>
        </w:rPr>
        <w:t>е</w:t>
      </w:r>
      <w:r w:rsidRPr="003A1416">
        <w:rPr>
          <w:szCs w:val="28"/>
        </w:rPr>
        <w:t xml:space="preserve"> общепринятых </w:t>
      </w:r>
      <w:r w:rsidRPr="003A1416">
        <w:rPr>
          <w:color w:val="000000"/>
          <w:szCs w:val="28"/>
        </w:rPr>
        <w:t>мер безопасного ведения работ при ути</w:t>
      </w:r>
      <w:r w:rsidRPr="003A1416">
        <w:rPr>
          <w:color w:val="000000"/>
          <w:szCs w:val="28"/>
        </w:rPr>
        <w:softHyphen/>
        <w:t>лизации технических средств</w:t>
      </w:r>
      <w:r w:rsidRPr="003A1416">
        <w:rPr>
          <w:szCs w:val="28"/>
        </w:rPr>
        <w:t>.</w:t>
      </w:r>
    </w:p>
    <w:p w:rsidR="00596FBF" w:rsidRPr="00802281" w:rsidRDefault="00B923FF" w:rsidP="00802281">
      <w:pPr>
        <w:pStyle w:val="1"/>
        <w:jc w:val="center"/>
        <w:rPr>
          <w:sz w:val="28"/>
        </w:rPr>
      </w:pPr>
      <w:r>
        <w:rPr>
          <w:sz w:val="28"/>
        </w:rPr>
        <w:br w:type="page"/>
      </w:r>
      <w:bookmarkStart w:id="15" w:name="_Toc418162001"/>
      <w:r w:rsidR="008E60C9" w:rsidRPr="00802281">
        <w:rPr>
          <w:sz w:val="28"/>
        </w:rPr>
        <w:lastRenderedPageBreak/>
        <w:t xml:space="preserve">ПРИЛОЖЕНИЕ </w:t>
      </w:r>
      <w:r w:rsidR="000A071E" w:rsidRPr="00802281">
        <w:rPr>
          <w:sz w:val="28"/>
        </w:rPr>
        <w:t>А</w:t>
      </w:r>
      <w:bookmarkEnd w:id="15"/>
    </w:p>
    <w:p w:rsidR="008E60C9" w:rsidRPr="003F0D38" w:rsidRDefault="003340E4" w:rsidP="008E60C9">
      <w:pPr>
        <w:spacing w:line="360" w:lineRule="auto"/>
        <w:jc w:val="center"/>
        <w:rPr>
          <w:sz w:val="28"/>
          <w:szCs w:val="28"/>
        </w:rPr>
      </w:pPr>
      <w:r w:rsidRPr="003F0D38">
        <w:rPr>
          <w:sz w:val="28"/>
          <w:szCs w:val="28"/>
        </w:rPr>
        <w:t>Перечень документов, на которы</w:t>
      </w:r>
      <w:r w:rsidR="003F54FF">
        <w:rPr>
          <w:sz w:val="28"/>
          <w:szCs w:val="28"/>
        </w:rPr>
        <w:t>е</w:t>
      </w:r>
      <w:r w:rsidRPr="003F0D38">
        <w:rPr>
          <w:sz w:val="28"/>
          <w:szCs w:val="28"/>
        </w:rPr>
        <w:t xml:space="preserve"> дана ссылка</w:t>
      </w: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12"/>
        <w:gridCol w:w="2895"/>
      </w:tblGrid>
      <w:tr w:rsidR="00724745" w:rsidRPr="003F54FF">
        <w:trPr>
          <w:tblHeader/>
        </w:trPr>
        <w:tc>
          <w:tcPr>
            <w:tcW w:w="6912" w:type="dxa"/>
            <w:vAlign w:val="center"/>
          </w:tcPr>
          <w:p w:rsidR="00724745" w:rsidRPr="003F54FF" w:rsidRDefault="00724745" w:rsidP="00C043FC">
            <w:pPr>
              <w:widowControl w:val="0"/>
              <w:jc w:val="center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Обозначение и наименование документа, на который дана ссылка</w:t>
            </w:r>
          </w:p>
        </w:tc>
        <w:tc>
          <w:tcPr>
            <w:tcW w:w="2895" w:type="dxa"/>
            <w:vAlign w:val="center"/>
          </w:tcPr>
          <w:p w:rsidR="00724745" w:rsidRPr="003F54FF" w:rsidRDefault="00724745" w:rsidP="00C043FC">
            <w:pPr>
              <w:widowControl w:val="0"/>
              <w:jc w:val="center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 xml:space="preserve">Номер раздела, подраздела, пункта, подпункта, перечисления, приложения </w:t>
            </w:r>
            <w:proofErr w:type="gramStart"/>
            <w:r w:rsidRPr="003F54FF">
              <w:rPr>
                <w:sz w:val="28"/>
                <w:szCs w:val="28"/>
              </w:rPr>
              <w:t>ОБ</w:t>
            </w:r>
            <w:proofErr w:type="gramEnd"/>
            <w:r w:rsidRPr="003F54FF">
              <w:rPr>
                <w:sz w:val="28"/>
                <w:szCs w:val="28"/>
              </w:rPr>
              <w:t>, в котором дана ссылка</w:t>
            </w:r>
          </w:p>
        </w:tc>
      </w:tr>
      <w:tr w:rsidR="00AB6CDF" w:rsidRPr="003F54FF" w:rsidTr="00487238">
        <w:trPr>
          <w:tblHeader/>
        </w:trPr>
        <w:tc>
          <w:tcPr>
            <w:tcW w:w="6912" w:type="dxa"/>
          </w:tcPr>
          <w:p w:rsidR="00AB6CDF" w:rsidRPr="003F54FF" w:rsidRDefault="00AB6CDF" w:rsidP="00487238">
            <w:pPr>
              <w:widowControl w:val="0"/>
              <w:jc w:val="both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ГОСТ 9.032-74 Единая система защиты от коррозии и старения. Покрытия лакокрасочные. Группы, технические требования и обозначения</w:t>
            </w:r>
          </w:p>
        </w:tc>
        <w:tc>
          <w:tcPr>
            <w:tcW w:w="2895" w:type="dxa"/>
          </w:tcPr>
          <w:p w:rsidR="00AB6CDF" w:rsidRPr="003F54FF" w:rsidRDefault="00AB6CDF" w:rsidP="00487238">
            <w:pPr>
              <w:widowControl w:val="0"/>
              <w:jc w:val="center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5.2</w:t>
            </w:r>
          </w:p>
        </w:tc>
      </w:tr>
      <w:tr w:rsidR="00AB6CDF" w:rsidRPr="003F54FF">
        <w:tc>
          <w:tcPr>
            <w:tcW w:w="6912" w:type="dxa"/>
          </w:tcPr>
          <w:p w:rsidR="00AB6CDF" w:rsidRPr="003F54FF" w:rsidRDefault="00AB6CDF" w:rsidP="00C043FC">
            <w:pPr>
              <w:widowControl w:val="0"/>
              <w:jc w:val="both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ГОСТ 12.2.003-91 Система стандартов безопасности труда. Оборудование производственное. Общие требования безопасности</w:t>
            </w:r>
          </w:p>
        </w:tc>
        <w:tc>
          <w:tcPr>
            <w:tcW w:w="2895" w:type="dxa"/>
          </w:tcPr>
          <w:p w:rsidR="00AB6CDF" w:rsidRPr="003F54FF" w:rsidRDefault="00AB6CDF" w:rsidP="00C043FC">
            <w:pPr>
              <w:widowControl w:val="0"/>
              <w:jc w:val="center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5.2</w:t>
            </w:r>
          </w:p>
        </w:tc>
      </w:tr>
      <w:tr w:rsidR="00AB6CDF" w:rsidRPr="003F54FF">
        <w:tc>
          <w:tcPr>
            <w:tcW w:w="6912" w:type="dxa"/>
          </w:tcPr>
          <w:p w:rsidR="00AB6CDF" w:rsidRPr="003F54FF" w:rsidRDefault="00AB6CDF" w:rsidP="00C043FC">
            <w:pPr>
              <w:widowControl w:val="0"/>
              <w:jc w:val="both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ГОСТ 27.310-95 Надежность в технике. Анализ видов, последствий и критичности отказов. Основные положения</w:t>
            </w:r>
          </w:p>
        </w:tc>
        <w:tc>
          <w:tcPr>
            <w:tcW w:w="2895" w:type="dxa"/>
          </w:tcPr>
          <w:p w:rsidR="00AB6CDF" w:rsidRPr="003F54FF" w:rsidRDefault="00AB6CDF" w:rsidP="00C043FC">
            <w:pPr>
              <w:widowControl w:val="0"/>
              <w:jc w:val="center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5.3, Приложение</w:t>
            </w:r>
            <w:proofErr w:type="gramStart"/>
            <w:r w:rsidRPr="003F54FF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AB6CDF" w:rsidRPr="003F54FF">
        <w:tc>
          <w:tcPr>
            <w:tcW w:w="6912" w:type="dxa"/>
          </w:tcPr>
          <w:p w:rsidR="00AB6CDF" w:rsidRPr="003F54FF" w:rsidRDefault="00AB6CDF" w:rsidP="00C043FC">
            <w:pPr>
              <w:widowControl w:val="0"/>
              <w:jc w:val="both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ГОСТ 27570.0-87 Безопасность бытовых и аналогичных электрических приборов. Общие требования и методы испытаний</w:t>
            </w:r>
          </w:p>
        </w:tc>
        <w:tc>
          <w:tcPr>
            <w:tcW w:w="2895" w:type="dxa"/>
          </w:tcPr>
          <w:p w:rsidR="00AB6CDF" w:rsidRPr="003F54FF" w:rsidRDefault="00AB6CDF" w:rsidP="00C043FC">
            <w:pPr>
              <w:widowControl w:val="0"/>
              <w:jc w:val="center"/>
              <w:rPr>
                <w:sz w:val="28"/>
                <w:szCs w:val="28"/>
              </w:rPr>
            </w:pPr>
            <w:r w:rsidRPr="003F54FF">
              <w:rPr>
                <w:sz w:val="28"/>
                <w:szCs w:val="28"/>
              </w:rPr>
              <w:t>5.2</w:t>
            </w:r>
          </w:p>
        </w:tc>
      </w:tr>
    </w:tbl>
    <w:p w:rsidR="00674E76" w:rsidRPr="00802281" w:rsidRDefault="003717E4" w:rsidP="00802281">
      <w:pPr>
        <w:pStyle w:val="1"/>
        <w:jc w:val="center"/>
        <w:rPr>
          <w:sz w:val="28"/>
          <w:szCs w:val="28"/>
        </w:rPr>
      </w:pPr>
      <w:r w:rsidRPr="00802281">
        <w:rPr>
          <w:sz w:val="28"/>
          <w:szCs w:val="28"/>
        </w:rPr>
        <w:br w:type="page"/>
      </w:r>
      <w:r w:rsidR="004106E2" w:rsidRPr="00802281">
        <w:rPr>
          <w:sz w:val="28"/>
          <w:szCs w:val="28"/>
        </w:rPr>
        <w:lastRenderedPageBreak/>
        <w:t xml:space="preserve"> </w:t>
      </w:r>
      <w:bookmarkStart w:id="16" w:name="_Toc418162002"/>
      <w:r w:rsidR="00674E76" w:rsidRPr="00802281">
        <w:rPr>
          <w:sz w:val="28"/>
          <w:szCs w:val="28"/>
        </w:rPr>
        <w:t xml:space="preserve">ПРИЛОЖЕНИЕ </w:t>
      </w:r>
      <w:r w:rsidR="00EF795C" w:rsidRPr="00802281">
        <w:rPr>
          <w:sz w:val="28"/>
          <w:szCs w:val="28"/>
        </w:rPr>
        <w:t>Б</w:t>
      </w:r>
      <w:bookmarkEnd w:id="16"/>
      <w:r w:rsidR="00674E76" w:rsidRPr="00802281">
        <w:rPr>
          <w:sz w:val="28"/>
          <w:szCs w:val="28"/>
        </w:rPr>
        <w:t xml:space="preserve"> </w:t>
      </w:r>
    </w:p>
    <w:p w:rsidR="00674E76" w:rsidRPr="003F0D38" w:rsidRDefault="00674E76" w:rsidP="00674E76">
      <w:pPr>
        <w:jc w:val="center"/>
        <w:rPr>
          <w:sz w:val="28"/>
          <w:szCs w:val="28"/>
        </w:rPr>
      </w:pPr>
      <w:r w:rsidRPr="003F0D38">
        <w:rPr>
          <w:sz w:val="28"/>
          <w:szCs w:val="28"/>
        </w:rPr>
        <w:t>(справочное)</w:t>
      </w:r>
    </w:p>
    <w:p w:rsidR="00674E76" w:rsidRPr="003F0D38" w:rsidRDefault="00674E76" w:rsidP="00674E76">
      <w:pPr>
        <w:jc w:val="center"/>
        <w:rPr>
          <w:sz w:val="28"/>
          <w:szCs w:val="28"/>
        </w:rPr>
      </w:pPr>
      <w:r w:rsidRPr="003F0D38">
        <w:rPr>
          <w:sz w:val="28"/>
          <w:szCs w:val="28"/>
        </w:rPr>
        <w:t>Шкала оценки критичности отказов (по ГОСТ 27.310)</w:t>
      </w:r>
    </w:p>
    <w:p w:rsidR="00674E76" w:rsidRPr="003F0D38" w:rsidRDefault="00674E76" w:rsidP="00674E76">
      <w:pPr>
        <w:spacing w:line="360" w:lineRule="auto"/>
        <w:jc w:val="center"/>
        <w:rPr>
          <w:sz w:val="28"/>
          <w:szCs w:val="28"/>
        </w:rPr>
      </w:pPr>
    </w:p>
    <w:p w:rsidR="00674E76" w:rsidRPr="003F0D38" w:rsidRDefault="00DB1BB4" w:rsidP="00DB1BB4">
      <w:pPr>
        <w:pStyle w:val="af"/>
        <w:spacing w:before="0" w:beforeAutospacing="0" w:after="0" w:afterAutospacing="0"/>
        <w:rPr>
          <w:sz w:val="28"/>
          <w:szCs w:val="28"/>
        </w:rPr>
      </w:pPr>
      <w:r w:rsidRPr="003F0D38">
        <w:rPr>
          <w:sz w:val="28"/>
          <w:szCs w:val="28"/>
        </w:rPr>
        <w:t xml:space="preserve">Таблица </w:t>
      </w:r>
      <w:r w:rsidR="00EF795C" w:rsidRPr="003F0D38">
        <w:rPr>
          <w:sz w:val="28"/>
          <w:szCs w:val="28"/>
        </w:rPr>
        <w:t>Б</w:t>
      </w:r>
      <w:r w:rsidRPr="003F0D38">
        <w:rPr>
          <w:sz w:val="28"/>
          <w:szCs w:val="28"/>
        </w:rPr>
        <w:t xml:space="preserve">.1 </w:t>
      </w:r>
      <w:r w:rsidR="00674E76" w:rsidRPr="003F0D38">
        <w:rPr>
          <w:sz w:val="28"/>
          <w:szCs w:val="28"/>
        </w:rPr>
        <w:t xml:space="preserve">Оценки вероятностей отказов в баллах </w:t>
      </w:r>
    </w:p>
    <w:tbl>
      <w:tblPr>
        <w:tblW w:w="9498" w:type="dxa"/>
        <w:tblInd w:w="105" w:type="dxa"/>
        <w:tblCellMar>
          <w:left w:w="0" w:type="dxa"/>
          <w:right w:w="0" w:type="dxa"/>
        </w:tblCellMar>
        <w:tblLook w:val="04A0"/>
      </w:tblPr>
      <w:tblGrid>
        <w:gridCol w:w="3690"/>
        <w:gridCol w:w="3256"/>
        <w:gridCol w:w="2552"/>
      </w:tblGrid>
      <w:tr w:rsidR="00674E76" w:rsidRPr="003F0D38"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Виды отказов по вероятности возникновения за время эксплуатации </w:t>
            </w:r>
          </w:p>
        </w:tc>
        <w:tc>
          <w:tcPr>
            <w:tcW w:w="32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Ожидаемая вероятность отказов, оцененная расчетом или </w:t>
            </w:r>
            <w:proofErr w:type="spellStart"/>
            <w:r w:rsidRPr="003F0D38">
              <w:rPr>
                <w:sz w:val="28"/>
                <w:szCs w:val="28"/>
              </w:rPr>
              <w:t>экспериментным</w:t>
            </w:r>
            <w:proofErr w:type="spellEnd"/>
            <w:r w:rsidRPr="003F0D38">
              <w:rPr>
                <w:sz w:val="28"/>
                <w:szCs w:val="28"/>
              </w:rPr>
              <w:t xml:space="preserve"> путем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Оценка вероятности отказа в баллах </w:t>
            </w:r>
            <w:r w:rsidRPr="003F0D38">
              <w:rPr>
                <w:i/>
                <w:iCs/>
                <w:sz w:val="28"/>
                <w:szCs w:val="28"/>
              </w:rPr>
              <w:t>В</w:t>
            </w:r>
            <w:proofErr w:type="gramStart"/>
            <w:r w:rsidRPr="003F0D38">
              <w:rPr>
                <w:sz w:val="28"/>
                <w:szCs w:val="28"/>
                <w:vertAlign w:val="subscript"/>
              </w:rPr>
              <w:t>1</w:t>
            </w:r>
            <w:proofErr w:type="gramEnd"/>
          </w:p>
        </w:tc>
      </w:tr>
      <w:tr w:rsidR="00674E76" w:rsidRPr="003F0D38">
        <w:tc>
          <w:tcPr>
            <w:tcW w:w="369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 практически невероятен</w:t>
            </w:r>
          </w:p>
        </w:tc>
        <w:tc>
          <w:tcPr>
            <w:tcW w:w="325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Менее 0,00005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1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 маловероятен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0,00005 до 0,001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2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 имеет малую вероятность, обусловленную только точностью расчета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0,001 до 0,005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3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Умеренная вероятность отказа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0,005 до 0,001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4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Отказы возможны, но при испытаниях или в эксплуатации аналогичных изделий не наблюдались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0,001 до 0,005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5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Отказы возможны, наблюдались при испытаниях и в эксплуатации аналогичных изделий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0,001 до 0,005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6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Отказы вполне вероятны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0,005 до 0,01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7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Высокая вероятность отказов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0,01 до 0,10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8 </w:t>
            </w:r>
          </w:p>
        </w:tc>
      </w:tr>
      <w:tr w:rsidR="00674E76" w:rsidRPr="003F0D38"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Вероятны повторные отказы</w:t>
            </w:r>
          </w:p>
        </w:tc>
        <w:tc>
          <w:tcPr>
            <w:tcW w:w="3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Более 0,11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10 </w:t>
            </w:r>
          </w:p>
        </w:tc>
      </w:tr>
    </w:tbl>
    <w:p w:rsidR="00674E76" w:rsidRPr="003F0D38" w:rsidRDefault="00674E76" w:rsidP="00674E76">
      <w:pPr>
        <w:pStyle w:val="af"/>
        <w:jc w:val="center"/>
        <w:rPr>
          <w:sz w:val="28"/>
          <w:szCs w:val="28"/>
        </w:rPr>
      </w:pPr>
    </w:p>
    <w:p w:rsidR="00674E76" w:rsidRPr="003F0D38" w:rsidRDefault="00674E76" w:rsidP="00DB1BB4">
      <w:pPr>
        <w:pStyle w:val="af"/>
        <w:spacing w:before="0" w:beforeAutospacing="0" w:after="0" w:afterAutospacing="0"/>
        <w:rPr>
          <w:sz w:val="28"/>
          <w:szCs w:val="28"/>
        </w:rPr>
      </w:pPr>
      <w:r w:rsidRPr="003F0D38">
        <w:rPr>
          <w:sz w:val="28"/>
          <w:szCs w:val="28"/>
        </w:rPr>
        <w:br w:type="page"/>
      </w:r>
      <w:r w:rsidR="00DB1BB4" w:rsidRPr="003F0D38">
        <w:rPr>
          <w:sz w:val="28"/>
          <w:szCs w:val="28"/>
        </w:rPr>
        <w:lastRenderedPageBreak/>
        <w:t xml:space="preserve">Таблица </w:t>
      </w:r>
      <w:r w:rsidR="00EF795C" w:rsidRPr="003F0D38">
        <w:rPr>
          <w:sz w:val="28"/>
          <w:szCs w:val="28"/>
        </w:rPr>
        <w:t>Б</w:t>
      </w:r>
      <w:r w:rsidR="00DB1BB4" w:rsidRPr="003F0D38">
        <w:rPr>
          <w:sz w:val="28"/>
          <w:szCs w:val="28"/>
        </w:rPr>
        <w:t xml:space="preserve">.2 </w:t>
      </w:r>
      <w:r w:rsidRPr="003F0D38">
        <w:rPr>
          <w:sz w:val="28"/>
          <w:szCs w:val="28"/>
        </w:rPr>
        <w:t xml:space="preserve"> </w:t>
      </w:r>
      <w:r w:rsidRPr="003F0D38">
        <w:rPr>
          <w:bCs/>
          <w:sz w:val="28"/>
          <w:szCs w:val="28"/>
        </w:rPr>
        <w:t xml:space="preserve">Оценки последствий отказов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/>
      </w:tblPr>
      <w:tblGrid>
        <w:gridCol w:w="6379"/>
        <w:gridCol w:w="2977"/>
      </w:tblGrid>
      <w:tr w:rsidR="00674E76" w:rsidRPr="003F0D38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Описание последствий отказов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Оценка последствий в баллах </w:t>
            </w:r>
            <w:r w:rsidRPr="003F0D38">
              <w:rPr>
                <w:i/>
                <w:iCs/>
                <w:sz w:val="28"/>
                <w:szCs w:val="28"/>
              </w:rPr>
              <w:t>В</w:t>
            </w:r>
            <w:proofErr w:type="gramStart"/>
            <w:r w:rsidRPr="003F0D38">
              <w:rPr>
                <w:sz w:val="28"/>
                <w:szCs w:val="28"/>
                <w:vertAlign w:val="subscript"/>
              </w:rPr>
              <w:t>2</w:t>
            </w:r>
            <w:proofErr w:type="gramEnd"/>
          </w:p>
        </w:tc>
      </w:tr>
      <w:tr w:rsidR="00674E76" w:rsidRPr="003F0D38"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Отказ не приводит к заметным последствиям, </w:t>
            </w:r>
            <w:proofErr w:type="gramStart"/>
            <w:r w:rsidRPr="003F0D38">
              <w:rPr>
                <w:sz w:val="28"/>
                <w:szCs w:val="28"/>
              </w:rPr>
              <w:t>потребитель</w:t>
            </w:r>
            <w:proofErr w:type="gramEnd"/>
            <w:r w:rsidRPr="003F0D38">
              <w:rPr>
                <w:sz w:val="28"/>
                <w:szCs w:val="28"/>
              </w:rPr>
              <w:t xml:space="preserve"> вероятно не обнаружит наличие неисправности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1 </w:t>
            </w:r>
          </w:p>
        </w:tc>
      </w:tr>
      <w:tr w:rsidR="00674E76" w:rsidRPr="003F0D38"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Последствия отказа незначительны, но потребитель может выразить неудовольствие его появлением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2-3 </w:t>
            </w:r>
          </w:p>
        </w:tc>
      </w:tr>
      <w:tr w:rsidR="00674E76" w:rsidRPr="003F0D38"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 приводит к заметному для потребителя снижению эксплуатационных характеристик и/или к неудобству применения изделия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4-6 </w:t>
            </w:r>
          </w:p>
        </w:tc>
      </w:tr>
      <w:tr w:rsidR="00674E76" w:rsidRPr="003F0D38">
        <w:tc>
          <w:tcPr>
            <w:tcW w:w="6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Высокая степень недовольства потребителя, изделие не может быть использовано по назначению, но угрозы безопасности отказ не представляет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7-8 </w:t>
            </w:r>
          </w:p>
        </w:tc>
      </w:tr>
      <w:tr w:rsidR="00674E76" w:rsidRPr="003F0D38"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Отказ представляет угрозу безопасности людей или окружающей среды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9-10 </w:t>
            </w:r>
          </w:p>
        </w:tc>
      </w:tr>
    </w:tbl>
    <w:p w:rsidR="00674E76" w:rsidRPr="003F0D38" w:rsidRDefault="00674E76" w:rsidP="00674E76">
      <w:pPr>
        <w:pStyle w:val="af"/>
        <w:spacing w:before="0" w:beforeAutospacing="0" w:after="0" w:afterAutospacing="0"/>
        <w:jc w:val="center"/>
        <w:rPr>
          <w:sz w:val="28"/>
          <w:szCs w:val="28"/>
        </w:rPr>
      </w:pPr>
      <w:r w:rsidRPr="003F0D38">
        <w:rPr>
          <w:sz w:val="28"/>
          <w:szCs w:val="28"/>
        </w:rPr>
        <w:t xml:space="preserve"> </w:t>
      </w:r>
    </w:p>
    <w:p w:rsidR="00674E76" w:rsidRPr="003F0D38" w:rsidRDefault="00DB1BB4" w:rsidP="00DB1BB4">
      <w:pPr>
        <w:pStyle w:val="af"/>
        <w:spacing w:before="0" w:beforeAutospacing="0" w:after="0" w:afterAutospacing="0"/>
        <w:rPr>
          <w:sz w:val="28"/>
          <w:szCs w:val="28"/>
        </w:rPr>
      </w:pPr>
      <w:r w:rsidRPr="003F0D38">
        <w:rPr>
          <w:sz w:val="28"/>
          <w:szCs w:val="28"/>
        </w:rPr>
        <w:t xml:space="preserve">Таблица </w:t>
      </w:r>
      <w:r w:rsidR="00EF795C" w:rsidRPr="003F0D38">
        <w:rPr>
          <w:sz w:val="28"/>
          <w:szCs w:val="28"/>
        </w:rPr>
        <w:t>Б</w:t>
      </w:r>
      <w:r w:rsidRPr="003F0D38">
        <w:rPr>
          <w:sz w:val="28"/>
          <w:szCs w:val="28"/>
        </w:rPr>
        <w:t xml:space="preserve">.3 </w:t>
      </w:r>
      <w:r w:rsidR="00674E76" w:rsidRPr="003F0D38">
        <w:rPr>
          <w:sz w:val="28"/>
          <w:szCs w:val="28"/>
        </w:rPr>
        <w:t xml:space="preserve">Оценка вероятности обнаружения отказа до поставки изделия потребителю </w:t>
      </w:r>
    </w:p>
    <w:tbl>
      <w:tblPr>
        <w:tblW w:w="0" w:type="auto"/>
        <w:tblInd w:w="105" w:type="dxa"/>
        <w:tblCellMar>
          <w:left w:w="0" w:type="dxa"/>
          <w:right w:w="0" w:type="dxa"/>
        </w:tblCellMar>
        <w:tblLook w:val="04A0"/>
      </w:tblPr>
      <w:tblGrid>
        <w:gridCol w:w="4253"/>
        <w:gridCol w:w="2749"/>
        <w:gridCol w:w="2353"/>
      </w:tblGrid>
      <w:tr w:rsidR="00674E76" w:rsidRPr="003F0D38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Виды отказов по вероятности обнаружения до поставки </w:t>
            </w:r>
          </w:p>
        </w:tc>
        <w:tc>
          <w:tcPr>
            <w:tcW w:w="27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Вероятность обнаружения отказа, оцененная расчетным или экспертным путем 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Оценка вероятности в баллах </w:t>
            </w:r>
            <w:r w:rsidRPr="003F0D38">
              <w:rPr>
                <w:i/>
                <w:iCs/>
                <w:sz w:val="28"/>
                <w:szCs w:val="28"/>
              </w:rPr>
              <w:t>В</w:t>
            </w:r>
            <w:r w:rsidRPr="003F0D38">
              <w:rPr>
                <w:sz w:val="28"/>
                <w:szCs w:val="28"/>
                <w:vertAlign w:val="subscript"/>
              </w:rPr>
              <w:t>3</w:t>
            </w:r>
          </w:p>
        </w:tc>
      </w:tr>
      <w:tr w:rsidR="00674E76" w:rsidRPr="003F0D38"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Очень высокая вероятность выявления отказа при контроле, сборке, испытаниях</w:t>
            </w:r>
          </w:p>
        </w:tc>
        <w:tc>
          <w:tcPr>
            <w:tcW w:w="27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Более 0,95 </w:t>
            </w:r>
          </w:p>
        </w:tc>
        <w:tc>
          <w:tcPr>
            <w:tcW w:w="23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1 </w:t>
            </w:r>
          </w:p>
        </w:tc>
      </w:tr>
      <w:tr w:rsidR="00674E76" w:rsidRPr="003F0D3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Высокая вероятность выявления отказа при контроле, сборке, испытаниях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0,95 до 0,85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2-3 </w:t>
            </w:r>
          </w:p>
        </w:tc>
      </w:tr>
      <w:tr w:rsidR="00674E76" w:rsidRPr="003F0D3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Умеренная вероятность выявления отказа при контроле, сборке, испытаниях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0,85 до 0,45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4-6 </w:t>
            </w:r>
          </w:p>
        </w:tc>
      </w:tr>
      <w:tr w:rsidR="00674E76" w:rsidRPr="003F0D38"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Высокая вероятность поставки потребителю дефектного изделия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От 0,45 до 0,25 </w:t>
            </w:r>
          </w:p>
        </w:tc>
        <w:tc>
          <w:tcPr>
            <w:tcW w:w="235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7-8 </w:t>
            </w:r>
          </w:p>
        </w:tc>
      </w:tr>
      <w:tr w:rsidR="00674E76" w:rsidRPr="003F0D38"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>Очень высокая вероятность поставки потребителю дефектного изделия</w:t>
            </w:r>
          </w:p>
        </w:tc>
        <w:tc>
          <w:tcPr>
            <w:tcW w:w="27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Менее 0,25 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74E76" w:rsidRPr="003F0D38" w:rsidRDefault="00674E76">
            <w:pPr>
              <w:pStyle w:val="af"/>
              <w:spacing w:before="120" w:beforeAutospacing="0" w:after="0" w:afterAutospacing="0"/>
              <w:jc w:val="center"/>
              <w:rPr>
                <w:sz w:val="28"/>
                <w:szCs w:val="28"/>
              </w:rPr>
            </w:pPr>
            <w:r w:rsidRPr="003F0D38">
              <w:rPr>
                <w:sz w:val="28"/>
                <w:szCs w:val="28"/>
              </w:rPr>
              <w:t xml:space="preserve">9-10 </w:t>
            </w:r>
          </w:p>
        </w:tc>
      </w:tr>
    </w:tbl>
    <w:p w:rsidR="008E60C9" w:rsidRPr="003F0D38" w:rsidRDefault="00674E76" w:rsidP="008A0972">
      <w:pPr>
        <w:spacing w:line="360" w:lineRule="auto"/>
        <w:jc w:val="center"/>
        <w:rPr>
          <w:sz w:val="28"/>
          <w:szCs w:val="28"/>
        </w:rPr>
      </w:pPr>
      <w:r w:rsidRPr="003F0D38">
        <w:rPr>
          <w:sz w:val="28"/>
          <w:szCs w:val="28"/>
        </w:rPr>
        <w:br w:type="page"/>
      </w:r>
      <w:r w:rsidR="008A0972" w:rsidRPr="003F0D38">
        <w:rPr>
          <w:sz w:val="28"/>
          <w:szCs w:val="28"/>
        </w:rPr>
        <w:lastRenderedPageBreak/>
        <w:t>ЛИСТ РЕГИСТРАЦИИ ИЗМЕНЕНИЙ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907"/>
        <w:gridCol w:w="1509"/>
        <w:gridCol w:w="1440"/>
        <w:gridCol w:w="1376"/>
        <w:gridCol w:w="1403"/>
        <w:gridCol w:w="826"/>
        <w:gridCol w:w="1381"/>
      </w:tblGrid>
      <w:tr w:rsidR="008A0972" w:rsidRPr="003F0D38">
        <w:trPr>
          <w:trHeight w:val="630"/>
        </w:trPr>
        <w:tc>
          <w:tcPr>
            <w:tcW w:w="738" w:type="dxa"/>
            <w:vMerge w:val="restart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Изм.</w:t>
            </w:r>
          </w:p>
        </w:tc>
        <w:tc>
          <w:tcPr>
            <w:tcW w:w="914" w:type="dxa"/>
            <w:vMerge w:val="restart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Дата записи</w:t>
            </w:r>
          </w:p>
        </w:tc>
        <w:tc>
          <w:tcPr>
            <w:tcW w:w="1517" w:type="dxa"/>
            <w:vMerge w:val="restart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Обозначение документа</w:t>
            </w:r>
          </w:p>
        </w:tc>
        <w:tc>
          <w:tcPr>
            <w:tcW w:w="1448" w:type="dxa"/>
            <w:vMerge w:val="restart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Содержание изменения</w:t>
            </w:r>
          </w:p>
        </w:tc>
        <w:tc>
          <w:tcPr>
            <w:tcW w:w="1383" w:type="dxa"/>
            <w:vMerge w:val="restart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Должность, фамилия подпись, дата</w:t>
            </w:r>
          </w:p>
        </w:tc>
        <w:tc>
          <w:tcPr>
            <w:tcW w:w="2190" w:type="dxa"/>
            <w:gridSpan w:val="2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 xml:space="preserve">Отметка о внесении изменений </w:t>
            </w:r>
            <w:proofErr w:type="gramStart"/>
            <w:r w:rsidRPr="003F0D38">
              <w:rPr>
                <w:sz w:val="22"/>
                <w:szCs w:val="22"/>
              </w:rPr>
              <w:t>в</w:t>
            </w:r>
            <w:proofErr w:type="gramEnd"/>
          </w:p>
        </w:tc>
        <w:tc>
          <w:tcPr>
            <w:tcW w:w="1381" w:type="dxa"/>
            <w:vMerge w:val="restart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Примечание</w:t>
            </w:r>
          </w:p>
        </w:tc>
      </w:tr>
      <w:tr w:rsidR="008A0972" w:rsidRPr="003F0D38">
        <w:trPr>
          <w:trHeight w:val="200"/>
        </w:trPr>
        <w:tc>
          <w:tcPr>
            <w:tcW w:w="738" w:type="dxa"/>
            <w:vMerge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4" w:type="dxa"/>
            <w:vMerge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vMerge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03" w:type="dxa"/>
            <w:vAlign w:val="center"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Подлинники</w:t>
            </w:r>
          </w:p>
        </w:tc>
        <w:tc>
          <w:tcPr>
            <w:tcW w:w="787" w:type="dxa"/>
            <w:vAlign w:val="center"/>
          </w:tcPr>
          <w:p w:rsidR="008A0972" w:rsidRPr="003F0D38" w:rsidRDefault="00A661FC" w:rsidP="00F5296D">
            <w:pPr>
              <w:jc w:val="center"/>
              <w:rPr>
                <w:sz w:val="22"/>
                <w:szCs w:val="22"/>
              </w:rPr>
            </w:pPr>
            <w:r w:rsidRPr="003F0D38">
              <w:rPr>
                <w:sz w:val="22"/>
                <w:szCs w:val="22"/>
              </w:rPr>
              <w:t>К</w:t>
            </w:r>
            <w:r w:rsidR="008A0972" w:rsidRPr="003F0D38">
              <w:rPr>
                <w:sz w:val="22"/>
                <w:szCs w:val="22"/>
              </w:rPr>
              <w:t>опии</w:t>
            </w:r>
          </w:p>
        </w:tc>
        <w:tc>
          <w:tcPr>
            <w:tcW w:w="1381" w:type="dxa"/>
            <w:vMerge/>
          </w:tcPr>
          <w:p w:rsidR="008A0972" w:rsidRPr="003F0D38" w:rsidRDefault="008A0972" w:rsidP="00F5296D">
            <w:pPr>
              <w:jc w:val="center"/>
              <w:rPr>
                <w:sz w:val="22"/>
                <w:szCs w:val="22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  <w:tr w:rsidR="008A0972" w:rsidRPr="003F0D38">
        <w:tc>
          <w:tcPr>
            <w:tcW w:w="73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914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51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48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03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87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381" w:type="dxa"/>
          </w:tcPr>
          <w:p w:rsidR="008A0972" w:rsidRPr="003F0D38" w:rsidRDefault="008A0972" w:rsidP="00F5296D">
            <w:pPr>
              <w:jc w:val="center"/>
              <w:rPr>
                <w:sz w:val="40"/>
                <w:szCs w:val="40"/>
              </w:rPr>
            </w:pPr>
          </w:p>
        </w:tc>
      </w:tr>
    </w:tbl>
    <w:p w:rsidR="008E60C9" w:rsidRPr="003F0D38" w:rsidRDefault="008E60C9" w:rsidP="00FC1080">
      <w:pPr>
        <w:spacing w:line="360" w:lineRule="auto"/>
        <w:ind w:firstLine="900"/>
        <w:jc w:val="both"/>
        <w:rPr>
          <w:sz w:val="28"/>
          <w:szCs w:val="28"/>
        </w:rPr>
      </w:pPr>
    </w:p>
    <w:sectPr w:rsidR="008E60C9" w:rsidRPr="003F0D38" w:rsidSect="00CD291D">
      <w:headerReference w:type="default" r:id="rId10"/>
      <w:pgSz w:w="11906" w:h="16838"/>
      <w:pgMar w:top="568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4E3" w:rsidRDefault="00A004E3">
      <w:r>
        <w:separator/>
      </w:r>
    </w:p>
  </w:endnote>
  <w:endnote w:type="continuationSeparator" w:id="0">
    <w:p w:rsidR="00A004E3" w:rsidRDefault="00A0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4E3" w:rsidRDefault="00A004E3">
      <w:r>
        <w:separator/>
      </w:r>
    </w:p>
  </w:footnote>
  <w:footnote w:type="continuationSeparator" w:id="0">
    <w:p w:rsidR="00A004E3" w:rsidRDefault="00A004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53" w:rsidRDefault="00303E97">
    <w:pPr>
      <w:pStyle w:val="a3"/>
    </w:pPr>
    <w:r>
      <w:rPr>
        <w:noProof/>
      </w:rPr>
      <w:pict>
        <v:group id="_x0000_s2156" style="position:absolute;margin-left:31.05pt;margin-top:17.95pt;width:549pt;height:810pt;z-index:-251659776;mso-position-horizontal-relative:page;mso-position-vertical-relative:page" coordorigin="571,284" coordsize="11051,16271" wrapcoords="1026 -20 1026 10173 -29 10332 -29 21620 21659 21620 21659 -20 1026 -20">
          <v:group id="_x0000_s2157" style="position:absolute;left:571;top:8102;width:561;height:8453" coordorigin="567,7998" coordsize="561,845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58" type="#_x0000_t202" style="position:absolute;left:567;top:14982;width:283;height:1469" strokeweight="2.25pt">
              <v:textbox style="layout-flow:vertical;mso-layout-flow-alt:bottom-to-top;mso-next-textbox:#_x0000_s2158" inset="0,0,0,0">
                <w:txbxContent>
                  <w:p w:rsidR="00AD6753" w:rsidRDefault="00AD6753" w:rsidP="009B78E8">
                    <w:pPr>
                      <w:pStyle w:val="a9"/>
                      <w:rPr>
                        <w:noProof w:val="0"/>
                      </w:rPr>
                    </w:pPr>
                    <w:r>
                      <w:t>Инв. № под</w:t>
                    </w:r>
                    <w:r>
                      <w:rPr>
                        <w:noProof w:val="0"/>
                      </w:rPr>
                      <w:t>л.</w:t>
                    </w:r>
                  </w:p>
                  <w:p w:rsidR="00AD6753" w:rsidRDefault="00303E97">
                    <w:fldSimple w:instr=" NUMPAGES  \* MERGEFORMAT ">
                      <w:r w:rsidR="00A25A8E" w:rsidRPr="00A25A8E">
                        <w:rPr>
                          <w:i/>
                          <w:noProof/>
                        </w:rPr>
                        <w:t>1</w:t>
                      </w:r>
                    </w:fldSimple>
                  </w:p>
                </w:txbxContent>
              </v:textbox>
            </v:shape>
            <v:shape id="_x0000_s2159" type="#_x0000_t202" style="position:absolute;left:567;top:12951;width:283;height:2056" strokeweight="2.25pt">
              <v:textbox style="layout-flow:vertical;mso-layout-flow-alt:bottom-to-top;mso-next-textbox:#_x0000_s2159" inset="0,0,0,0">
                <w:txbxContent>
                  <w:p w:rsidR="00AD6753" w:rsidRDefault="00AD6753" w:rsidP="009B78E8">
                    <w:pPr>
                      <w:pStyle w:val="a9"/>
                    </w:pPr>
                    <w:r>
                      <w:t>Подп. и дата</w:t>
                    </w:r>
                  </w:p>
                </w:txbxContent>
              </v:textbox>
            </v:shape>
            <v:shape id="_x0000_s2160" type="#_x0000_t202" style="position:absolute;left:567;top:10042;width:283;height:1469" strokeweight="2.25pt">
              <v:textbox style="layout-flow:vertical;mso-layout-flow-alt:bottom-to-top;mso-next-textbox:#_x0000_s2160" inset="0,0,0,0">
                <w:txbxContent>
                  <w:p w:rsidR="00AD6753" w:rsidRDefault="00AD6753" w:rsidP="009B78E8">
                    <w:pPr>
                      <w:pStyle w:val="a9"/>
                    </w:pPr>
                    <w:r>
                      <w:t>Взам. инв. №</w:t>
                    </w:r>
                  </w:p>
                </w:txbxContent>
              </v:textbox>
            </v:shape>
            <v:shape id="_x0000_s2161" type="#_x0000_t202" style="position:absolute;left:567;top:11498;width:283;height:1470" strokeweight="2.25pt">
              <v:textbox style="layout-flow:vertical;mso-layout-flow-alt:bottom-to-top;mso-next-textbox:#_x0000_s2161" inset="0,0,0,0">
                <w:txbxContent>
                  <w:p w:rsidR="00AD6753" w:rsidRDefault="00AD6753" w:rsidP="009B78E8">
                    <w:pPr>
                      <w:pStyle w:val="a9"/>
                    </w:pPr>
                    <w:r>
                      <w:t>Инв. № дубл.</w:t>
                    </w:r>
                  </w:p>
                </w:txbxContent>
              </v:textbox>
            </v:shape>
            <v:shape id="_x0000_s2162" type="#_x0000_t202" style="position:absolute;left:567;top:7998;width:283;height:2056" strokeweight="2.25pt">
              <v:textbox style="layout-flow:vertical;mso-layout-flow-alt:bottom-to-top;mso-next-textbox:#_x0000_s2162" inset="0,0,0,0">
                <w:txbxContent>
                  <w:p w:rsidR="00AD6753" w:rsidRDefault="00AD6753" w:rsidP="009B78E8">
                    <w:pPr>
                      <w:pStyle w:val="a9"/>
                    </w:pPr>
                    <w:r>
                      <w:t>Подп. и дата</w:t>
                    </w:r>
                  </w:p>
                </w:txbxContent>
              </v:textbox>
            </v:shape>
            <v:group id="_x0000_s2163" style="position:absolute;left:845;top:7998;width:283;height:8453" coordorigin="3194,6929" coordsize="283,8155">
              <v:shape id="_x0000_s2164" type="#_x0000_t202" style="position:absolute;left:3194;top:13667;width:283;height:1417" strokeweight="2.25pt">
                <v:textbox style="layout-flow:vertical;mso-layout-flow-alt:bottom-to-top;mso-next-textbox:#_x0000_s2164" inset="0,0,0,0">
                  <w:txbxContent>
                    <w:p w:rsidR="00AD6753" w:rsidRDefault="00AD6753" w:rsidP="009B78E8">
                      <w:pPr>
                        <w:pStyle w:val="a9"/>
                      </w:pPr>
                    </w:p>
                  </w:txbxContent>
                </v:textbox>
              </v:shape>
              <v:shape id="_x0000_s2165" type="#_x0000_t202" style="position:absolute;left:3194;top:11707;width:283;height:1984" strokeweight="2.25pt">
                <v:textbox style="layout-flow:vertical;mso-layout-flow-alt:bottom-to-top;mso-next-textbox:#_x0000_s2165" inset="0,0,0,0">
                  <w:txbxContent>
                    <w:p w:rsidR="00AD6753" w:rsidRDefault="00AD6753" w:rsidP="009B78E8">
                      <w:pPr>
                        <w:pStyle w:val="a9"/>
                      </w:pPr>
                    </w:p>
                  </w:txbxContent>
                </v:textbox>
              </v:shape>
              <v:shape id="_x0000_s2166" type="#_x0000_t202" style="position:absolute;left:3194;top:8901;width:283;height:1417" strokeweight="2.25pt">
                <v:textbox style="layout-flow:vertical;mso-layout-flow-alt:bottom-to-top;mso-next-textbox:#_x0000_s2166" inset="0,0,0,0">
                  <w:txbxContent>
                    <w:p w:rsidR="00AD6753" w:rsidRDefault="00AD6753" w:rsidP="009B78E8">
                      <w:pPr>
                        <w:pStyle w:val="a9"/>
                      </w:pPr>
                    </w:p>
                  </w:txbxContent>
                </v:textbox>
              </v:shape>
              <v:shape id="_x0000_s2167" type="#_x0000_t202" style="position:absolute;left:3194;top:10306;width:283;height:1417" strokeweight="2.25pt">
                <v:textbox style="layout-flow:vertical;mso-layout-flow-alt:bottom-to-top;mso-next-textbox:#_x0000_s2167" inset="0,0,0,0">
                  <w:txbxContent>
                    <w:p w:rsidR="00AD6753" w:rsidRDefault="00AD6753" w:rsidP="009B78E8">
                      <w:pPr>
                        <w:pStyle w:val="a9"/>
                      </w:pPr>
                    </w:p>
                  </w:txbxContent>
                </v:textbox>
              </v:shape>
              <v:shape id="_x0000_s2168" type="#_x0000_t202" style="position:absolute;left:3194;top:6929;width:283;height:1984" strokeweight="2.25pt">
                <v:textbox style="layout-flow:vertical;mso-layout-flow-alt:bottom-to-top;mso-next-textbox:#_x0000_s2168" inset="0,0,0,0">
                  <w:txbxContent>
                    <w:p w:rsidR="00AD6753" w:rsidRDefault="00AD6753" w:rsidP="009B78E8">
                      <w:pPr>
                        <w:pStyle w:val="a9"/>
                      </w:pPr>
                    </w:p>
                  </w:txbxContent>
                </v:textbox>
              </v:shape>
            </v:group>
          </v:group>
          <v:rect id="_x0000_s2169" style="position:absolute;left:1134;top:284;width:10488;height:16271" strokeweight="2.25pt"/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53" w:rsidRPr="00320AD0" w:rsidRDefault="00303E97" w:rsidP="00320AD0">
    <w:pPr>
      <w:pStyle w:val="a3"/>
    </w:pPr>
    <w:r>
      <w:rPr>
        <w:noProof/>
      </w:rPr>
      <w:pict>
        <v:group id="_x0000_s3137" style="position:absolute;margin-left:27.25pt;margin-top:15.2pt;width:552.8pt;height:813.55pt;z-index:-251657728;mso-position-horizontal-relative:page;mso-position-vertical-relative:page" coordorigin="567,284" coordsize="11056,16271" wrapcoords="1026 -20 1026 10810 -29 10929 -29 21620 21659 21620 21659 -20 1026 -20">
          <v:group id="_x0000_s3138" style="position:absolute;left:567;top:8552;width:561;height:8003" coordorigin="3194,6929" coordsize="561,8155">
            <v:group id="_x0000_s3139" style="position:absolute;left:3194;top:6929;width:283;height:8155" coordorigin="3194,6929" coordsize="283,8155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140" type="#_x0000_t202" style="position:absolute;left:3194;top:13667;width:283;height:1417" strokeweight="2.25pt">
                <v:textbox style="layout-flow:vertical;mso-layout-flow-alt:bottom-to-top;mso-next-textbox:#_x0000_s3140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  <w:r>
                        <w:t>Инв. № подп</w:t>
                      </w:r>
                    </w:p>
                  </w:txbxContent>
                </v:textbox>
              </v:shape>
              <v:shape id="_x0000_s3141" type="#_x0000_t202" style="position:absolute;left:3194;top:11707;width:283;height:1984" strokeweight="2.25pt">
                <v:textbox style="layout-flow:vertical;mso-layout-flow-alt:bottom-to-top;mso-next-textbox:#_x0000_s3141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  <w:r>
                        <w:t>Подп. и дата</w:t>
                      </w:r>
                    </w:p>
                  </w:txbxContent>
                </v:textbox>
              </v:shape>
              <v:shape id="_x0000_s3142" type="#_x0000_t202" style="position:absolute;left:3194;top:8901;width:283;height:1417" strokeweight="2.25pt">
                <v:textbox style="layout-flow:vertical;mso-layout-flow-alt:bottom-to-top;mso-next-textbox:#_x0000_s3142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  <w:r>
                        <w:t>Взам. инв. №</w:t>
                      </w:r>
                    </w:p>
                  </w:txbxContent>
                </v:textbox>
              </v:shape>
              <v:shape id="_x0000_s3143" type="#_x0000_t202" style="position:absolute;left:3194;top:10306;width:283;height:1417" strokeweight="2.25pt">
                <v:textbox style="layout-flow:vertical;mso-layout-flow-alt:bottom-to-top;mso-next-textbox:#_x0000_s3143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  <w:r>
                        <w:t>Инв. № дубл.</w:t>
                      </w:r>
                    </w:p>
                  </w:txbxContent>
                </v:textbox>
              </v:shape>
              <v:shape id="_x0000_s3144" type="#_x0000_t202" style="position:absolute;left:3194;top:6929;width:283;height:1984" strokeweight="2.25pt">
                <v:textbox style="layout-flow:vertical;mso-layout-flow-alt:bottom-to-top;mso-next-textbox:#_x0000_s3144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  <w:r>
                        <w:t>Подп. и дата</w:t>
                      </w:r>
                    </w:p>
                  </w:txbxContent>
                </v:textbox>
              </v:shape>
            </v:group>
            <v:group id="_x0000_s3145" style="position:absolute;left:3472;top:6929;width:283;height:8155" coordorigin="3194,6929" coordsize="283,8155">
              <v:shape id="_x0000_s3146" type="#_x0000_t202" style="position:absolute;left:3194;top:13667;width:283;height:1417" strokeweight="2.25pt">
                <v:textbox style="layout-flow:vertical;mso-layout-flow-alt:bottom-to-top;mso-next-textbox:#_x0000_s3146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</w:p>
                  </w:txbxContent>
                </v:textbox>
              </v:shape>
              <v:shape id="_x0000_s3147" type="#_x0000_t202" style="position:absolute;left:3194;top:11707;width:283;height:1984" strokeweight="2.25pt">
                <v:textbox style="layout-flow:vertical;mso-layout-flow-alt:bottom-to-top;mso-next-textbox:#_x0000_s3147" inset=".5mm,.3mm,.5mm,.3mm">
                  <w:txbxContent>
                    <w:p w:rsidR="00AD6753" w:rsidRPr="00A23481" w:rsidRDefault="00AD6753" w:rsidP="00457D93"/>
                  </w:txbxContent>
                </v:textbox>
              </v:shape>
              <v:shape id="_x0000_s3148" type="#_x0000_t202" style="position:absolute;left:3194;top:8901;width:283;height:1417" strokeweight="2.25pt">
                <v:textbox style="layout-flow:vertical;mso-layout-flow-alt:bottom-to-top;mso-next-textbox:#_x0000_s3148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</w:p>
                  </w:txbxContent>
                </v:textbox>
              </v:shape>
              <v:shape id="_x0000_s3149" type="#_x0000_t202" style="position:absolute;left:3194;top:10306;width:283;height:1417" strokeweight="2.25pt">
                <v:textbox style="layout-flow:vertical;mso-layout-flow-alt:bottom-to-top;mso-next-textbox:#_x0000_s3149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</w:p>
                  </w:txbxContent>
                </v:textbox>
              </v:shape>
              <v:shape id="_x0000_s3150" type="#_x0000_t202" style="position:absolute;left:3194;top:6929;width:283;height:1984" strokeweight="2.25pt">
                <v:textbox style="layout-flow:vertical;mso-layout-flow-alt:bottom-to-top;mso-next-textbox:#_x0000_s3150" inset=".5mm,.3mm,.5mm,.3mm">
                  <w:txbxContent>
                    <w:p w:rsidR="00AD6753" w:rsidRDefault="00AD6753" w:rsidP="00457D93">
                      <w:pPr>
                        <w:pStyle w:val="a9"/>
                      </w:pPr>
                    </w:p>
                  </w:txbxContent>
                </v:textbox>
              </v:shape>
            </v:group>
          </v:group>
          <v:rect id="_x0000_s3151" style="position:absolute;left:1134;top:284;width:10488;height:16271" strokeweight="2.25pt"/>
          <v:group id="_x0000_s3152" style="position:absolute;left:1134;top:15717;width:10489;height:837" coordorigin="1140,12894" coordsize="10489,853">
            <v:rect id="_x0000_s3153" style="position:absolute;left:1140;top:12894;width:10488;height:850" strokeweight="2.25pt"/>
            <v:group id="_x0000_s3154" style="position:absolute;left:1143;top:12894;width:10486;height:853" coordorigin="989,11410" coordsize="10486,853">
              <v:group id="_x0000_s3155" style="position:absolute;left:10908;top:11410;width:567;height:853" coordorigin="9096,9973" coordsize="851,853">
                <v:shape id="_x0000_s3156" type="#_x0000_t202" style="position:absolute;left:9096;top:9973;width:850;height:283" strokeweight="2.25pt">
                  <v:textbox style="mso-next-textbox:#_x0000_s3156" inset=".5mm,.3mm,.5mm,.3mm">
                    <w:txbxContent>
                      <w:p w:rsidR="00AD6753" w:rsidRDefault="00AD6753" w:rsidP="00457D93">
                        <w:pPr>
                          <w:pStyle w:val="a9"/>
                          <w:rPr>
                            <w:noProof w:val="0"/>
                          </w:rPr>
                        </w:pPr>
                        <w:r>
                          <w:rPr>
                            <w:noProof w:val="0"/>
                          </w:rPr>
                          <w:t>Лист</w:t>
                        </w:r>
                      </w:p>
                    </w:txbxContent>
                  </v:textbox>
                </v:shape>
                <v:shape id="_x0000_s3157" type="#_x0000_t202" style="position:absolute;left:9097;top:10259;width:850;height:567" strokeweight="2.25pt">
                  <v:textbox style="mso-next-textbox:#_x0000_s3157" inset=".5mm,.3mm,.5mm,.3mm">
                    <w:txbxContent>
                      <w:p w:rsidR="00AD6753" w:rsidRPr="007B219E" w:rsidRDefault="00303E97" w:rsidP="00457D93">
                        <w:pPr>
                          <w:pStyle w:val="a9"/>
                          <w:spacing w:before="120"/>
                          <w:rPr>
                            <w:rFonts w:ascii="Times New Roman" w:hAnsi="Times New Roman"/>
                            <w:noProof w:val="0"/>
                            <w:sz w:val="28"/>
                            <w:lang w:val="en-US"/>
                          </w:rPr>
                        </w:pPr>
                        <w:r w:rsidRPr="007B219E">
                          <w:rPr>
                            <w:rFonts w:ascii="Times New Roman" w:hAnsi="Times New Roman"/>
                            <w:noProof w:val="0"/>
                            <w:sz w:val="28"/>
                            <w:lang w:val="en-US"/>
                          </w:rPr>
                          <w:fldChar w:fldCharType="begin"/>
                        </w:r>
                        <w:r w:rsidR="00AD6753" w:rsidRPr="007B219E">
                          <w:rPr>
                            <w:rFonts w:ascii="Times New Roman" w:hAnsi="Times New Roman"/>
                            <w:noProof w:val="0"/>
                            <w:sz w:val="28"/>
                            <w:lang w:val="en-US"/>
                          </w:rPr>
                          <w:instrText xml:space="preserve"> PAGE  \* MERGEFORMAT </w:instrText>
                        </w:r>
                        <w:r w:rsidRPr="007B219E">
                          <w:rPr>
                            <w:rFonts w:ascii="Times New Roman" w:hAnsi="Times New Roman"/>
                            <w:noProof w:val="0"/>
                            <w:sz w:val="28"/>
                            <w:lang w:val="en-US"/>
                          </w:rPr>
                          <w:fldChar w:fldCharType="separate"/>
                        </w:r>
                        <w:r w:rsidR="003A6542">
                          <w:rPr>
                            <w:rFonts w:ascii="Times New Roman" w:hAnsi="Times New Roman"/>
                            <w:sz w:val="28"/>
                            <w:lang w:val="en-US"/>
                          </w:rPr>
                          <w:t>14</w:t>
                        </w:r>
                        <w:r w:rsidRPr="007B219E">
                          <w:rPr>
                            <w:rFonts w:ascii="Times New Roman" w:hAnsi="Times New Roman"/>
                            <w:noProof w:val="0"/>
                            <w:sz w:val="28"/>
                            <w:lang w:val="en-US"/>
                          </w:rPr>
                          <w:fldChar w:fldCharType="end"/>
                        </w:r>
                      </w:p>
                    </w:txbxContent>
                  </v:textbox>
                </v:shape>
              </v:group>
              <v:shape id="_x0000_s3158" type="#_x0000_t202" style="position:absolute;left:4672;top:11413;width:6236;height:850" strokeweight="2.25pt">
                <v:textbox style="mso-next-textbox:#_x0000_s3158" inset=".5mm,.3mm,.5mm,.3mm">
                  <w:txbxContent>
                    <w:p w:rsidR="005A2D7D" w:rsidRPr="00C96D0A" w:rsidRDefault="00C96D0A" w:rsidP="00C96D0A">
                      <w:pPr>
                        <w:pStyle w:val="FR1"/>
                        <w:spacing w:line="360" w:lineRule="auto"/>
                        <w:ind w:firstLine="0"/>
                        <w:rPr>
                          <w:caps/>
                          <w:szCs w:val="28"/>
                          <w:lang w:val="en-US"/>
                        </w:rPr>
                      </w:pPr>
                      <w:r>
                        <w:rPr>
                          <w:szCs w:val="28"/>
                          <w:lang w:val="en-US"/>
                        </w:rPr>
                        <w:t xml:space="preserve">      </w:t>
                      </w:r>
                      <w:r w:rsidR="005B1188">
                        <w:rPr>
                          <w:szCs w:val="28"/>
                          <w:lang w:val="en-US"/>
                        </w:rPr>
                        <w:t xml:space="preserve">                            01/</w:t>
                      </w:r>
                      <w:r w:rsidR="005B1188">
                        <w:rPr>
                          <w:szCs w:val="28"/>
                        </w:rPr>
                        <w:t>2</w:t>
                      </w:r>
                      <w:r>
                        <w:rPr>
                          <w:szCs w:val="28"/>
                          <w:lang w:val="en-US"/>
                        </w:rPr>
                        <w:t>3</w:t>
                      </w:r>
                    </w:p>
                    <w:p w:rsidR="00AD6753" w:rsidRDefault="00AD6753" w:rsidP="00F2418F">
                      <w:pPr>
                        <w:autoSpaceDE w:val="0"/>
                        <w:autoSpaceDN w:val="0"/>
                        <w:adjustRightInd w:val="0"/>
                        <w:spacing w:before="24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AD6753" w:rsidRPr="0063575B" w:rsidRDefault="00AD6753" w:rsidP="00874D44">
                      <w:pPr>
                        <w:pStyle w:val="FR1"/>
                        <w:spacing w:line="360" w:lineRule="auto"/>
                        <w:ind w:firstLine="0"/>
                        <w:jc w:val="center"/>
                        <w:rPr>
                          <w:szCs w:val="28"/>
                        </w:rPr>
                      </w:pPr>
                    </w:p>
                    <w:p w:rsidR="00AD6753" w:rsidRPr="00C22326" w:rsidRDefault="00AD6753" w:rsidP="00457D93">
                      <w:pPr>
                        <w:pStyle w:val="FR1"/>
                        <w:spacing w:line="360" w:lineRule="auto"/>
                        <w:ind w:hanging="142"/>
                        <w:jc w:val="center"/>
                        <w:rPr>
                          <w:szCs w:val="28"/>
                        </w:rPr>
                      </w:pPr>
                      <w:r w:rsidRPr="00C22326">
                        <w:rPr>
                          <w:szCs w:val="28"/>
                        </w:rPr>
                        <w:t xml:space="preserve"> </w:t>
                      </w:r>
                      <w:r>
                        <w:rPr>
                          <w:szCs w:val="28"/>
                        </w:rPr>
                        <w:t>4577</w:t>
                      </w:r>
                      <w:r w:rsidRPr="00C22326">
                        <w:rPr>
                          <w:szCs w:val="28"/>
                        </w:rPr>
                        <w:t>-</w:t>
                      </w:r>
                      <w:r w:rsidRPr="00C22326">
                        <w:rPr>
                          <w:szCs w:val="28"/>
                          <w:highlight w:val="yellow"/>
                        </w:rPr>
                        <w:t>ххх</w:t>
                      </w:r>
                      <w:r w:rsidRPr="00C22326">
                        <w:rPr>
                          <w:szCs w:val="28"/>
                        </w:rPr>
                        <w:t>-</w:t>
                      </w:r>
                      <w:r>
                        <w:rPr>
                          <w:szCs w:val="28"/>
                        </w:rPr>
                        <w:t>91413624</w:t>
                      </w:r>
                      <w:r w:rsidRPr="00C22326">
                        <w:rPr>
                          <w:szCs w:val="28"/>
                        </w:rPr>
                        <w:t>-2012</w:t>
                      </w:r>
                    </w:p>
                    <w:p w:rsidR="00AD6753" w:rsidRDefault="00AD6753" w:rsidP="00457D93">
                      <w:pPr>
                        <w:pStyle w:val="FR1"/>
                        <w:spacing w:line="240" w:lineRule="auto"/>
                        <w:ind w:hanging="142"/>
                        <w:jc w:val="center"/>
                      </w:pPr>
                    </w:p>
                    <w:p w:rsidR="00AD6753" w:rsidRPr="009B78E8" w:rsidRDefault="00AD6753" w:rsidP="00457D93"/>
                  </w:txbxContent>
                </v:textbox>
              </v:shape>
              <v:group id="_x0000_s3159" style="position:absolute;left:989;top:11413;width:3683;height:850" coordorigin="1248,9691" coordsize="3683,861">
                <v:group id="_x0000_s3160" style="position:absolute;left:1248;top:10272;width:3682;height:280" coordorigin="3332,11725" coordsize="3681,283">
                  <v:shape id="_x0000_s3161" type="#_x0000_t202" style="position:absolute;left:3332;top:11725;width:397;height:283" strokeweight="2.25pt">
                    <v:textbox style="mso-next-textbox:#_x0000_s3161" inset=".5mm,.3mm,.5mm,.3mm">
                      <w:txbxContent>
                        <w:p w:rsidR="00AD6753" w:rsidRDefault="00AD6753" w:rsidP="00457D93">
                          <w:pPr>
                            <w:pStyle w:val="a9"/>
                            <w:ind w:left="-57"/>
                            <w:rPr>
                              <w:noProof w:val="0"/>
                            </w:rPr>
                          </w:pPr>
                          <w:proofErr w:type="spellStart"/>
                          <w:r>
                            <w:rPr>
                              <w:noProof w:val="0"/>
                            </w:rPr>
                            <w:t>Изм</w:t>
                          </w:r>
                          <w:proofErr w:type="spellEnd"/>
                        </w:p>
                      </w:txbxContent>
                    </v:textbox>
                  </v:shape>
                  <v:shape id="_x0000_s3162" type="#_x0000_t202" style="position:absolute;left:4295;top:11725;width:1304;height:283" strokeweight="2.25pt">
                    <v:textbox style="mso-next-textbox:#_x0000_s3162" inset=".5mm,.3mm,.5mm,.3mm">
                      <w:txbxContent>
                        <w:p w:rsidR="00AD6753" w:rsidRDefault="00AD6753" w:rsidP="00457D93">
                          <w:pPr>
                            <w:pStyle w:val="a9"/>
                          </w:pPr>
                          <w:r>
                            <w:t>№ докум.</w:t>
                          </w:r>
                        </w:p>
                      </w:txbxContent>
                    </v:textbox>
                  </v:shape>
                  <v:shape id="_x0000_s3163" type="#_x0000_t202" style="position:absolute;left:3728;top:11725;width:567;height:283" strokeweight="2.25pt">
                    <v:textbox style="mso-next-textbox:#_x0000_s3163" inset=".5mm,.3mm,.5mm,.3mm">
                      <w:txbxContent>
                        <w:p w:rsidR="00AD6753" w:rsidRDefault="00AD6753" w:rsidP="00457D93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t>Лист</w:t>
                          </w:r>
                        </w:p>
                      </w:txbxContent>
                    </v:textbox>
                  </v:shape>
                  <v:shape id="_x0000_s3164" type="#_x0000_t202" style="position:absolute;left:5597;top:11725;width:850;height:283" strokeweight="2.25pt">
                    <v:textbox style="mso-next-textbox:#_x0000_s3164" inset=".5mm,.3mm,.5mm,.3mm">
                      <w:txbxContent>
                        <w:p w:rsidR="00AD6753" w:rsidRDefault="00AD6753" w:rsidP="00457D93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t>Подп</w:t>
                          </w:r>
                          <w:r>
                            <w:rPr>
                              <w:noProof w:val="0"/>
                            </w:rPr>
                            <w:t>.</w:t>
                          </w:r>
                        </w:p>
                      </w:txbxContent>
                    </v:textbox>
                  </v:shape>
                  <v:shape id="_x0000_s3165" type="#_x0000_t202" style="position:absolute;left:6446;top:11725;width:567;height:283" strokeweight="2.25pt">
                    <v:textbox style="mso-next-textbox:#_x0000_s3165" inset=".5mm,.3mm,.5mm,.3mm">
                      <w:txbxContent>
                        <w:p w:rsidR="00AD6753" w:rsidRDefault="00AD6753" w:rsidP="00457D93">
                          <w:pPr>
                            <w:pStyle w:val="a9"/>
                            <w:rPr>
                              <w:noProof w:val="0"/>
                            </w:rPr>
                          </w:pPr>
                          <w:r>
                            <w:rPr>
                              <w:noProof w:val="0"/>
                            </w:rPr>
                            <w:t>Дата</w:t>
                          </w:r>
                        </w:p>
                      </w:txbxContent>
                    </v:textbox>
                  </v:shape>
                </v:group>
                <v:group id="_x0000_s3166" style="position:absolute;left:1248;top:9691;width:3683;height:581" coordorigin="3033,9482" coordsize="3683,581">
                  <v:group id="_x0000_s3167" style="position:absolute;left:3034;top:9492;width:3682;height:561" coordorigin="1240,9793" coordsize="3685,568">
                    <v:group id="_x0000_s3168" style="position:absolute;left:1240;top:10078;width:3685;height:283" coordorigin="3332,11725" coordsize="3681,283">
                      <v:shape id="_x0000_s3169" type="#_x0000_t202" style="position:absolute;left:3332;top:11725;width:397;height:283" strokeweight="1pt">
                        <v:textbox style="mso-next-textbox:#_x0000_s3169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0" type="#_x0000_t202" style="position:absolute;left:4295;top:11725;width:1304;height:283" strokeweight="1pt">
                        <v:textbox style="mso-next-textbox:#_x0000_s3170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1" type="#_x0000_t202" style="position:absolute;left:3728;top:11725;width:567;height:283" strokeweight="1pt">
                        <v:textbox style="mso-next-textbox:#_x0000_s3171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2" type="#_x0000_t202" style="position:absolute;left:5597;top:11725;width:850;height:283" strokeweight="1pt">
                        <v:textbox style="mso-next-textbox:#_x0000_s3172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3" type="#_x0000_t202" style="position:absolute;left:6446;top:11725;width:567;height:283" strokeweight="1pt">
                        <v:textbox style="mso-next-textbox:#_x0000_s3173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</v:group>
                    <v:group id="_x0000_s3174" style="position:absolute;left:1240;top:9793;width:3685;height:283" coordorigin="3332,11725" coordsize="3681,283">
                      <v:shape id="_x0000_s3175" type="#_x0000_t202" style="position:absolute;left:3332;top:11725;width:397;height:283" strokeweight="1pt">
                        <v:textbox style="mso-next-textbox:#_x0000_s3175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6" type="#_x0000_t202" style="position:absolute;left:4295;top:11725;width:1304;height:283" strokeweight="1pt">
                        <v:textbox style="mso-next-textbox:#_x0000_s3176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7" type="#_x0000_t202" style="position:absolute;left:3728;top:11725;width:567;height:283" strokeweight="1pt">
                        <v:textbox style="mso-next-textbox:#_x0000_s3177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8" type="#_x0000_t202" style="position:absolute;left:5597;top:11725;width:850;height:283" strokeweight="1pt">
                        <v:textbox style="mso-next-textbox:#_x0000_s3178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  <v:shape id="_x0000_s3179" type="#_x0000_t202" style="position:absolute;left:6446;top:11725;width:567;height:283" strokeweight="1pt">
                        <v:textbox style="mso-next-textbox:#_x0000_s3179" inset=".5mm,.3mm,.5mm,.3mm">
                          <w:txbxContent>
                            <w:p w:rsidR="00AD6753" w:rsidRDefault="00AD6753" w:rsidP="00457D93">
                              <w:pPr>
                                <w:pStyle w:val="a9"/>
                              </w:pPr>
                            </w:p>
                          </w:txbxContent>
                        </v:textbox>
                      </v:shape>
                    </v:group>
                  </v:group>
                  <v:line id="_x0000_s3180" style="position:absolute" from="5299,9482" to="5299,10053" strokeweight="2.25pt"/>
                  <v:line id="_x0000_s3181" style="position:absolute" from="3033,9492" to="3033,10063" strokeweight="2.25pt"/>
                  <v:line id="_x0000_s3182" style="position:absolute" from="6715,9482" to="6715,10053" strokeweight="2.25pt"/>
                  <v:line id="_x0000_s3183" style="position:absolute" from="6148,9482" to="6148,10053" strokeweight="2.25pt"/>
                  <v:line id="_x0000_s3184" style="position:absolute" from="3430,9492" to="3430,10063" strokeweight="2.25pt"/>
                  <v:line id="_x0000_s3185" style="position:absolute" from="3996,9482" to="3996,10053" strokeweight="2.25pt"/>
                </v:group>
              </v:group>
            </v:group>
          </v:group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49D1BFF"/>
    <w:multiLevelType w:val="hybridMultilevel"/>
    <w:tmpl w:val="ADF2B25A"/>
    <w:lvl w:ilvl="0" w:tplc="4EFEC4A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116C91"/>
    <w:multiLevelType w:val="multilevel"/>
    <w:tmpl w:val="73446F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BD23334"/>
    <w:multiLevelType w:val="hybridMultilevel"/>
    <w:tmpl w:val="BB16F4E0"/>
    <w:lvl w:ilvl="0" w:tplc="EEA6D8B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63193"/>
    <w:multiLevelType w:val="singleLevel"/>
    <w:tmpl w:val="9A2E58AC"/>
    <w:lvl w:ilvl="0">
      <w:start w:val="1"/>
      <w:numFmt w:val="decimal"/>
      <w:lvlText w:val="%1"/>
      <w:legacy w:legacy="1" w:legacySpace="0" w:legacyIndent="172"/>
      <w:lvlJc w:val="left"/>
      <w:rPr>
        <w:rFonts w:ascii="Arial" w:hAnsi="Arial" w:cs="Arial" w:hint="default"/>
        <w:b/>
      </w:rPr>
    </w:lvl>
  </w:abstractNum>
  <w:abstractNum w:abstractNumId="5">
    <w:nsid w:val="0F9326A7"/>
    <w:multiLevelType w:val="hybridMultilevel"/>
    <w:tmpl w:val="28C4312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972349"/>
    <w:multiLevelType w:val="hybridMultilevel"/>
    <w:tmpl w:val="2AC6316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>
    <w:nsid w:val="17E26214"/>
    <w:multiLevelType w:val="hybridMultilevel"/>
    <w:tmpl w:val="D722C82A"/>
    <w:lvl w:ilvl="0" w:tplc="57DAD848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D87D1D"/>
    <w:multiLevelType w:val="hybridMultilevel"/>
    <w:tmpl w:val="2AC6316A"/>
    <w:lvl w:ilvl="0" w:tplc="04190011">
      <w:start w:val="1"/>
      <w:numFmt w:val="decimal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21B020C4"/>
    <w:multiLevelType w:val="hybridMultilevel"/>
    <w:tmpl w:val="4EE86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C1946"/>
    <w:multiLevelType w:val="multilevel"/>
    <w:tmpl w:val="6AE0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031644"/>
    <w:multiLevelType w:val="hybridMultilevel"/>
    <w:tmpl w:val="BF2A2F9A"/>
    <w:lvl w:ilvl="0" w:tplc="186C605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2">
    <w:nsid w:val="299F7601"/>
    <w:multiLevelType w:val="hybridMultilevel"/>
    <w:tmpl w:val="3BBADA86"/>
    <w:lvl w:ilvl="0" w:tplc="D4B47A42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1467BDB"/>
    <w:multiLevelType w:val="multilevel"/>
    <w:tmpl w:val="93AC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735635"/>
    <w:multiLevelType w:val="hybridMultilevel"/>
    <w:tmpl w:val="F142FCC4"/>
    <w:lvl w:ilvl="0" w:tplc="041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3D1758EF"/>
    <w:multiLevelType w:val="hybridMultilevel"/>
    <w:tmpl w:val="954C2E3E"/>
    <w:lvl w:ilvl="0" w:tplc="79EA8EFC">
      <w:start w:val="1"/>
      <w:numFmt w:val="bullet"/>
      <w:lvlText w:val="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>
    <w:nsid w:val="3DF34206"/>
    <w:multiLevelType w:val="hybridMultilevel"/>
    <w:tmpl w:val="6562EEDC"/>
    <w:lvl w:ilvl="0" w:tplc="5F3261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F7707D3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41301406"/>
    <w:multiLevelType w:val="hybridMultilevel"/>
    <w:tmpl w:val="D722C82A"/>
    <w:lvl w:ilvl="0" w:tplc="57DAD848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E64A3B"/>
    <w:multiLevelType w:val="singleLevel"/>
    <w:tmpl w:val="C20E2A12"/>
    <w:lvl w:ilvl="0">
      <w:start w:val="10"/>
      <w:numFmt w:val="decimal"/>
      <w:lvlText w:val="%1"/>
      <w:legacy w:legacy="1" w:legacySpace="0" w:legacyIndent="262"/>
      <w:lvlJc w:val="left"/>
      <w:rPr>
        <w:rFonts w:ascii="Arial" w:hAnsi="Arial" w:cs="Arial" w:hint="default"/>
        <w:b/>
      </w:rPr>
    </w:lvl>
  </w:abstractNum>
  <w:abstractNum w:abstractNumId="20">
    <w:nsid w:val="4BFF388D"/>
    <w:multiLevelType w:val="multilevel"/>
    <w:tmpl w:val="680C0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5E676C"/>
    <w:multiLevelType w:val="hybridMultilevel"/>
    <w:tmpl w:val="884A1266"/>
    <w:lvl w:ilvl="0" w:tplc="B6E2A0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32A54"/>
    <w:multiLevelType w:val="hybridMultilevel"/>
    <w:tmpl w:val="B93D58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1E46F39"/>
    <w:multiLevelType w:val="hybridMultilevel"/>
    <w:tmpl w:val="AAA6375A"/>
    <w:lvl w:ilvl="0" w:tplc="B6E2A0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2A11FB4"/>
    <w:multiLevelType w:val="singleLevel"/>
    <w:tmpl w:val="B6E2A09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25">
    <w:nsid w:val="53220F66"/>
    <w:multiLevelType w:val="hybridMultilevel"/>
    <w:tmpl w:val="D722C82A"/>
    <w:lvl w:ilvl="0" w:tplc="57DAD848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4F74A8"/>
    <w:multiLevelType w:val="hybridMultilevel"/>
    <w:tmpl w:val="261A0408"/>
    <w:lvl w:ilvl="0" w:tplc="79EA8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31812"/>
    <w:multiLevelType w:val="hybridMultilevel"/>
    <w:tmpl w:val="471692EE"/>
    <w:lvl w:ilvl="0" w:tplc="186C6052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8">
    <w:nsid w:val="61FC48B2"/>
    <w:multiLevelType w:val="multilevel"/>
    <w:tmpl w:val="71D0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3628E"/>
    <w:multiLevelType w:val="hybridMultilevel"/>
    <w:tmpl w:val="54D0155E"/>
    <w:lvl w:ilvl="0" w:tplc="B81C89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935E1"/>
    <w:multiLevelType w:val="hybridMultilevel"/>
    <w:tmpl w:val="667AC2A4"/>
    <w:lvl w:ilvl="0" w:tplc="54BC3B10">
      <w:start w:val="1"/>
      <w:numFmt w:val="bullet"/>
      <w:lvlText w:val=""/>
      <w:lvlJc w:val="left"/>
      <w:pPr>
        <w:ind w:left="16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1">
    <w:nsid w:val="6897246A"/>
    <w:multiLevelType w:val="hybridMultilevel"/>
    <w:tmpl w:val="41245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9F14A4"/>
    <w:multiLevelType w:val="hybridMultilevel"/>
    <w:tmpl w:val="F46EEB12"/>
    <w:lvl w:ilvl="0" w:tplc="186C605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121996"/>
    <w:multiLevelType w:val="hybridMultilevel"/>
    <w:tmpl w:val="D722C82A"/>
    <w:lvl w:ilvl="0" w:tplc="57DAD848">
      <w:start w:val="1"/>
      <w:numFmt w:val="decimal"/>
      <w:lvlText w:val="%1"/>
      <w:lvlJc w:val="left"/>
      <w:pPr>
        <w:ind w:left="644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12C6E3C"/>
    <w:multiLevelType w:val="hybridMultilevel"/>
    <w:tmpl w:val="7136BB90"/>
    <w:lvl w:ilvl="0" w:tplc="FDB6FB02">
      <w:start w:val="1"/>
      <w:numFmt w:val="bullet"/>
      <w:lvlText w:val=""/>
      <w:lvlJc w:val="left"/>
      <w:pPr>
        <w:tabs>
          <w:tab w:val="num" w:pos="1843"/>
        </w:tabs>
        <w:ind w:left="709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>
    <w:nsid w:val="71D252A8"/>
    <w:multiLevelType w:val="hybridMultilevel"/>
    <w:tmpl w:val="17BCF942"/>
    <w:lvl w:ilvl="0" w:tplc="0FCA3C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lang w:val="en-US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9EB0F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7CE93BC7"/>
    <w:multiLevelType w:val="hybridMultilevel"/>
    <w:tmpl w:val="6DE44576"/>
    <w:lvl w:ilvl="0" w:tplc="17DA4FC2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30"/>
  </w:num>
  <w:num w:numId="5">
    <w:abstractNumId w:val="37"/>
  </w:num>
  <w:num w:numId="6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24"/>
  </w:num>
  <w:num w:numId="9">
    <w:abstractNumId w:val="5"/>
  </w:num>
  <w:num w:numId="10">
    <w:abstractNumId w:val="26"/>
  </w:num>
  <w:num w:numId="11">
    <w:abstractNumId w:val="34"/>
  </w:num>
  <w:num w:numId="12">
    <w:abstractNumId w:val="36"/>
  </w:num>
  <w:num w:numId="13">
    <w:abstractNumId w:val="28"/>
  </w:num>
  <w:num w:numId="14">
    <w:abstractNumId w:val="13"/>
  </w:num>
  <w:num w:numId="15">
    <w:abstractNumId w:val="32"/>
  </w:num>
  <w:num w:numId="16">
    <w:abstractNumId w:val="35"/>
  </w:num>
  <w:num w:numId="17">
    <w:abstractNumId w:val="2"/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3"/>
  </w:num>
  <w:num w:numId="21">
    <w:abstractNumId w:val="20"/>
  </w:num>
  <w:num w:numId="22">
    <w:abstractNumId w:val="10"/>
  </w:num>
  <w:num w:numId="23">
    <w:abstractNumId w:val="8"/>
  </w:num>
  <w:num w:numId="24">
    <w:abstractNumId w:val="6"/>
  </w:num>
  <w:num w:numId="25">
    <w:abstractNumId w:val="11"/>
  </w:num>
  <w:num w:numId="26">
    <w:abstractNumId w:val="9"/>
  </w:num>
  <w:num w:numId="27">
    <w:abstractNumId w:val="1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27"/>
  </w:num>
  <w:num w:numId="31">
    <w:abstractNumId w:val="31"/>
  </w:num>
  <w:num w:numId="32">
    <w:abstractNumId w:val="12"/>
  </w:num>
  <w:num w:numId="33">
    <w:abstractNumId w:val="14"/>
  </w:num>
  <w:num w:numId="34">
    <w:abstractNumId w:val="4"/>
  </w:num>
  <w:num w:numId="35">
    <w:abstractNumId w:val="19"/>
  </w:num>
  <w:num w:numId="36">
    <w:abstractNumId w:val="25"/>
  </w:num>
  <w:num w:numId="37">
    <w:abstractNumId w:val="7"/>
  </w:num>
  <w:num w:numId="38">
    <w:abstractNumId w:val="33"/>
  </w:num>
  <w:num w:numId="39">
    <w:abstractNumId w:val="1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stylePaneFormatFilter w:val="3F01"/>
  <w:defaultTabStop w:val="708"/>
  <w:drawingGridHorizontalSpacing w:val="57"/>
  <w:drawingGridVerticalSpacing w:val="57"/>
  <w:characterSpacingControl w:val="doNotCompress"/>
  <w:hdrShapeDefaults>
    <o:shapedefaults v:ext="edit" spidmax="819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/>
  <w:rsids>
    <w:rsidRoot w:val="001C7AC3"/>
    <w:rsid w:val="00000119"/>
    <w:rsid w:val="0000162D"/>
    <w:rsid w:val="000020CB"/>
    <w:rsid w:val="00002732"/>
    <w:rsid w:val="00002B7E"/>
    <w:rsid w:val="000033BE"/>
    <w:rsid w:val="00003541"/>
    <w:rsid w:val="0000355B"/>
    <w:rsid w:val="0000385D"/>
    <w:rsid w:val="00004800"/>
    <w:rsid w:val="000066F9"/>
    <w:rsid w:val="00006992"/>
    <w:rsid w:val="00006C3D"/>
    <w:rsid w:val="00006DFC"/>
    <w:rsid w:val="00007245"/>
    <w:rsid w:val="00007D79"/>
    <w:rsid w:val="00007F68"/>
    <w:rsid w:val="0001047E"/>
    <w:rsid w:val="00010500"/>
    <w:rsid w:val="00011B7F"/>
    <w:rsid w:val="00012428"/>
    <w:rsid w:val="00012E37"/>
    <w:rsid w:val="00013380"/>
    <w:rsid w:val="00014F17"/>
    <w:rsid w:val="0001504E"/>
    <w:rsid w:val="00015698"/>
    <w:rsid w:val="0001574D"/>
    <w:rsid w:val="0001578C"/>
    <w:rsid w:val="00015F66"/>
    <w:rsid w:val="00017525"/>
    <w:rsid w:val="00017B19"/>
    <w:rsid w:val="00020FE5"/>
    <w:rsid w:val="00021BBC"/>
    <w:rsid w:val="00022311"/>
    <w:rsid w:val="00022943"/>
    <w:rsid w:val="00022E84"/>
    <w:rsid w:val="000237EB"/>
    <w:rsid w:val="00023BB2"/>
    <w:rsid w:val="000240CA"/>
    <w:rsid w:val="000252C6"/>
    <w:rsid w:val="00025B5B"/>
    <w:rsid w:val="0002664D"/>
    <w:rsid w:val="00027319"/>
    <w:rsid w:val="00027FFC"/>
    <w:rsid w:val="0003039D"/>
    <w:rsid w:val="000303A3"/>
    <w:rsid w:val="000308D8"/>
    <w:rsid w:val="0003104C"/>
    <w:rsid w:val="000322C2"/>
    <w:rsid w:val="0003297C"/>
    <w:rsid w:val="00033576"/>
    <w:rsid w:val="00033617"/>
    <w:rsid w:val="00033C44"/>
    <w:rsid w:val="00033EC8"/>
    <w:rsid w:val="00034064"/>
    <w:rsid w:val="00036427"/>
    <w:rsid w:val="00036444"/>
    <w:rsid w:val="00036A4B"/>
    <w:rsid w:val="00036B9D"/>
    <w:rsid w:val="00036E09"/>
    <w:rsid w:val="000370A8"/>
    <w:rsid w:val="00037788"/>
    <w:rsid w:val="00037B9E"/>
    <w:rsid w:val="00040267"/>
    <w:rsid w:val="00040350"/>
    <w:rsid w:val="000404A8"/>
    <w:rsid w:val="00040D9B"/>
    <w:rsid w:val="00042036"/>
    <w:rsid w:val="00042052"/>
    <w:rsid w:val="000434B5"/>
    <w:rsid w:val="00043CA8"/>
    <w:rsid w:val="00044534"/>
    <w:rsid w:val="00044D35"/>
    <w:rsid w:val="00044E6D"/>
    <w:rsid w:val="00044F0A"/>
    <w:rsid w:val="0004537E"/>
    <w:rsid w:val="000459E0"/>
    <w:rsid w:val="00045AFB"/>
    <w:rsid w:val="00045D90"/>
    <w:rsid w:val="0004636F"/>
    <w:rsid w:val="000464D0"/>
    <w:rsid w:val="000465CF"/>
    <w:rsid w:val="00046D7A"/>
    <w:rsid w:val="000477B2"/>
    <w:rsid w:val="0005076D"/>
    <w:rsid w:val="000509B0"/>
    <w:rsid w:val="000542BF"/>
    <w:rsid w:val="000547C8"/>
    <w:rsid w:val="00054DBB"/>
    <w:rsid w:val="00054F30"/>
    <w:rsid w:val="0005551C"/>
    <w:rsid w:val="00055B2E"/>
    <w:rsid w:val="00055D32"/>
    <w:rsid w:val="00056C6F"/>
    <w:rsid w:val="00056DC6"/>
    <w:rsid w:val="000571C6"/>
    <w:rsid w:val="00060F15"/>
    <w:rsid w:val="00061FEC"/>
    <w:rsid w:val="000621E1"/>
    <w:rsid w:val="000623D3"/>
    <w:rsid w:val="0006284E"/>
    <w:rsid w:val="00062905"/>
    <w:rsid w:val="000631F3"/>
    <w:rsid w:val="00063E43"/>
    <w:rsid w:val="000640F2"/>
    <w:rsid w:val="0006487F"/>
    <w:rsid w:val="000651F8"/>
    <w:rsid w:val="00065815"/>
    <w:rsid w:val="00065841"/>
    <w:rsid w:val="00065957"/>
    <w:rsid w:val="00065D3F"/>
    <w:rsid w:val="00065D7C"/>
    <w:rsid w:val="000660FC"/>
    <w:rsid w:val="00066204"/>
    <w:rsid w:val="00066C70"/>
    <w:rsid w:val="000679FB"/>
    <w:rsid w:val="00067C28"/>
    <w:rsid w:val="0007045D"/>
    <w:rsid w:val="00070F83"/>
    <w:rsid w:val="0007177A"/>
    <w:rsid w:val="00072BE6"/>
    <w:rsid w:val="0007327E"/>
    <w:rsid w:val="0007418B"/>
    <w:rsid w:val="000747D5"/>
    <w:rsid w:val="000754A0"/>
    <w:rsid w:val="00076D40"/>
    <w:rsid w:val="00077490"/>
    <w:rsid w:val="000775C5"/>
    <w:rsid w:val="00077C28"/>
    <w:rsid w:val="00080BCA"/>
    <w:rsid w:val="00080D1C"/>
    <w:rsid w:val="0008109E"/>
    <w:rsid w:val="000817FD"/>
    <w:rsid w:val="00082C4E"/>
    <w:rsid w:val="0008379F"/>
    <w:rsid w:val="000838BA"/>
    <w:rsid w:val="00084183"/>
    <w:rsid w:val="000841BD"/>
    <w:rsid w:val="000843C0"/>
    <w:rsid w:val="000844C3"/>
    <w:rsid w:val="00084FC7"/>
    <w:rsid w:val="00085AFC"/>
    <w:rsid w:val="00086FF9"/>
    <w:rsid w:val="00087026"/>
    <w:rsid w:val="000878B1"/>
    <w:rsid w:val="00087AF1"/>
    <w:rsid w:val="00087C2C"/>
    <w:rsid w:val="000903CB"/>
    <w:rsid w:val="00090BBB"/>
    <w:rsid w:val="00090C29"/>
    <w:rsid w:val="00090D49"/>
    <w:rsid w:val="00090DD3"/>
    <w:rsid w:val="00090F2B"/>
    <w:rsid w:val="00091C04"/>
    <w:rsid w:val="000923F8"/>
    <w:rsid w:val="00092ECF"/>
    <w:rsid w:val="00093270"/>
    <w:rsid w:val="000934BD"/>
    <w:rsid w:val="00093F1D"/>
    <w:rsid w:val="00093FC0"/>
    <w:rsid w:val="000942D4"/>
    <w:rsid w:val="000943CB"/>
    <w:rsid w:val="000953A9"/>
    <w:rsid w:val="000961D0"/>
    <w:rsid w:val="00096382"/>
    <w:rsid w:val="000970E3"/>
    <w:rsid w:val="00097C4B"/>
    <w:rsid w:val="00097D76"/>
    <w:rsid w:val="000A071E"/>
    <w:rsid w:val="000A0AA6"/>
    <w:rsid w:val="000A13C5"/>
    <w:rsid w:val="000A2AF3"/>
    <w:rsid w:val="000A2F05"/>
    <w:rsid w:val="000A4B7C"/>
    <w:rsid w:val="000A4E36"/>
    <w:rsid w:val="000A50A6"/>
    <w:rsid w:val="000A5687"/>
    <w:rsid w:val="000A57E3"/>
    <w:rsid w:val="000A57EB"/>
    <w:rsid w:val="000A7B0F"/>
    <w:rsid w:val="000A7E25"/>
    <w:rsid w:val="000B0225"/>
    <w:rsid w:val="000B0352"/>
    <w:rsid w:val="000B06B0"/>
    <w:rsid w:val="000B16DD"/>
    <w:rsid w:val="000B1EA7"/>
    <w:rsid w:val="000B20AA"/>
    <w:rsid w:val="000B237D"/>
    <w:rsid w:val="000B2565"/>
    <w:rsid w:val="000B29FC"/>
    <w:rsid w:val="000B3300"/>
    <w:rsid w:val="000B343C"/>
    <w:rsid w:val="000B3530"/>
    <w:rsid w:val="000B36DB"/>
    <w:rsid w:val="000B3E74"/>
    <w:rsid w:val="000B55DA"/>
    <w:rsid w:val="000B59AE"/>
    <w:rsid w:val="000B5F61"/>
    <w:rsid w:val="000B6789"/>
    <w:rsid w:val="000B6C30"/>
    <w:rsid w:val="000B7263"/>
    <w:rsid w:val="000C0864"/>
    <w:rsid w:val="000C1C1D"/>
    <w:rsid w:val="000C24F5"/>
    <w:rsid w:val="000C2503"/>
    <w:rsid w:val="000C271F"/>
    <w:rsid w:val="000C2C73"/>
    <w:rsid w:val="000C2F4B"/>
    <w:rsid w:val="000C3072"/>
    <w:rsid w:val="000C36BA"/>
    <w:rsid w:val="000C490B"/>
    <w:rsid w:val="000C4D9E"/>
    <w:rsid w:val="000C59F8"/>
    <w:rsid w:val="000C6252"/>
    <w:rsid w:val="000C68C2"/>
    <w:rsid w:val="000C6956"/>
    <w:rsid w:val="000C7113"/>
    <w:rsid w:val="000C7981"/>
    <w:rsid w:val="000D029B"/>
    <w:rsid w:val="000D0CE1"/>
    <w:rsid w:val="000D0E59"/>
    <w:rsid w:val="000D15E9"/>
    <w:rsid w:val="000D232F"/>
    <w:rsid w:val="000D2752"/>
    <w:rsid w:val="000D32BD"/>
    <w:rsid w:val="000D337B"/>
    <w:rsid w:val="000D457C"/>
    <w:rsid w:val="000D4E27"/>
    <w:rsid w:val="000D4F31"/>
    <w:rsid w:val="000D52B3"/>
    <w:rsid w:val="000D56C3"/>
    <w:rsid w:val="000D580B"/>
    <w:rsid w:val="000D69F0"/>
    <w:rsid w:val="000D6B22"/>
    <w:rsid w:val="000D73C9"/>
    <w:rsid w:val="000D7783"/>
    <w:rsid w:val="000D7E94"/>
    <w:rsid w:val="000E00A2"/>
    <w:rsid w:val="000E0147"/>
    <w:rsid w:val="000E0590"/>
    <w:rsid w:val="000E0851"/>
    <w:rsid w:val="000E0C8F"/>
    <w:rsid w:val="000E112C"/>
    <w:rsid w:val="000E2DED"/>
    <w:rsid w:val="000E3FCE"/>
    <w:rsid w:val="000E4779"/>
    <w:rsid w:val="000E480D"/>
    <w:rsid w:val="000E4883"/>
    <w:rsid w:val="000E4FEB"/>
    <w:rsid w:val="000E5B28"/>
    <w:rsid w:val="000E5EB3"/>
    <w:rsid w:val="000E6C58"/>
    <w:rsid w:val="000E6DEB"/>
    <w:rsid w:val="000E72CC"/>
    <w:rsid w:val="000E7726"/>
    <w:rsid w:val="000E7C95"/>
    <w:rsid w:val="000E7D91"/>
    <w:rsid w:val="000F0082"/>
    <w:rsid w:val="000F056A"/>
    <w:rsid w:val="000F174A"/>
    <w:rsid w:val="000F22BF"/>
    <w:rsid w:val="000F2A98"/>
    <w:rsid w:val="000F3187"/>
    <w:rsid w:val="000F3499"/>
    <w:rsid w:val="000F3BA0"/>
    <w:rsid w:val="000F44EB"/>
    <w:rsid w:val="000F4877"/>
    <w:rsid w:val="000F4C89"/>
    <w:rsid w:val="000F51D9"/>
    <w:rsid w:val="000F5344"/>
    <w:rsid w:val="000F64A7"/>
    <w:rsid w:val="000F6746"/>
    <w:rsid w:val="000F692D"/>
    <w:rsid w:val="000F6F61"/>
    <w:rsid w:val="000F7850"/>
    <w:rsid w:val="00100465"/>
    <w:rsid w:val="00100BB0"/>
    <w:rsid w:val="00100CDF"/>
    <w:rsid w:val="00102885"/>
    <w:rsid w:val="00104453"/>
    <w:rsid w:val="001047ED"/>
    <w:rsid w:val="001048BF"/>
    <w:rsid w:val="00104994"/>
    <w:rsid w:val="001051BC"/>
    <w:rsid w:val="001070E7"/>
    <w:rsid w:val="0010734B"/>
    <w:rsid w:val="00107A13"/>
    <w:rsid w:val="00110A5D"/>
    <w:rsid w:val="00110AF6"/>
    <w:rsid w:val="001111D3"/>
    <w:rsid w:val="001115BA"/>
    <w:rsid w:val="001116AD"/>
    <w:rsid w:val="0011184D"/>
    <w:rsid w:val="00111FE7"/>
    <w:rsid w:val="0011233A"/>
    <w:rsid w:val="00112932"/>
    <w:rsid w:val="00112D40"/>
    <w:rsid w:val="00112F76"/>
    <w:rsid w:val="001133FE"/>
    <w:rsid w:val="001134B9"/>
    <w:rsid w:val="001138D0"/>
    <w:rsid w:val="00113A08"/>
    <w:rsid w:val="00114ED3"/>
    <w:rsid w:val="00115C6F"/>
    <w:rsid w:val="00117336"/>
    <w:rsid w:val="00117DF4"/>
    <w:rsid w:val="00120060"/>
    <w:rsid w:val="001204CE"/>
    <w:rsid w:val="00120E5C"/>
    <w:rsid w:val="00121939"/>
    <w:rsid w:val="00123CDD"/>
    <w:rsid w:val="00123EB6"/>
    <w:rsid w:val="0012467B"/>
    <w:rsid w:val="00124A59"/>
    <w:rsid w:val="00124A7C"/>
    <w:rsid w:val="001259C5"/>
    <w:rsid w:val="00125C85"/>
    <w:rsid w:val="001262A6"/>
    <w:rsid w:val="001262DF"/>
    <w:rsid w:val="00126426"/>
    <w:rsid w:val="001270E4"/>
    <w:rsid w:val="001272AB"/>
    <w:rsid w:val="00127899"/>
    <w:rsid w:val="0013046C"/>
    <w:rsid w:val="00130726"/>
    <w:rsid w:val="00130F4D"/>
    <w:rsid w:val="0013110C"/>
    <w:rsid w:val="001313A4"/>
    <w:rsid w:val="001327D5"/>
    <w:rsid w:val="001331ED"/>
    <w:rsid w:val="001332B2"/>
    <w:rsid w:val="001352BC"/>
    <w:rsid w:val="0013556E"/>
    <w:rsid w:val="001358AA"/>
    <w:rsid w:val="00135F22"/>
    <w:rsid w:val="001361D5"/>
    <w:rsid w:val="00137715"/>
    <w:rsid w:val="00137789"/>
    <w:rsid w:val="00140079"/>
    <w:rsid w:val="00140F16"/>
    <w:rsid w:val="00141283"/>
    <w:rsid w:val="00141798"/>
    <w:rsid w:val="00141B04"/>
    <w:rsid w:val="00141B41"/>
    <w:rsid w:val="00141E28"/>
    <w:rsid w:val="00142A25"/>
    <w:rsid w:val="00142CA8"/>
    <w:rsid w:val="00142E20"/>
    <w:rsid w:val="00142F2F"/>
    <w:rsid w:val="001433BD"/>
    <w:rsid w:val="00143D36"/>
    <w:rsid w:val="00144662"/>
    <w:rsid w:val="00150417"/>
    <w:rsid w:val="00150ADA"/>
    <w:rsid w:val="00150C6A"/>
    <w:rsid w:val="00150ED7"/>
    <w:rsid w:val="001510CF"/>
    <w:rsid w:val="00151847"/>
    <w:rsid w:val="00152238"/>
    <w:rsid w:val="0015271B"/>
    <w:rsid w:val="00152A16"/>
    <w:rsid w:val="00152CF2"/>
    <w:rsid w:val="00152FE7"/>
    <w:rsid w:val="001541C6"/>
    <w:rsid w:val="0015520A"/>
    <w:rsid w:val="00155FA6"/>
    <w:rsid w:val="00156BCF"/>
    <w:rsid w:val="0015709D"/>
    <w:rsid w:val="0016039E"/>
    <w:rsid w:val="001609AD"/>
    <w:rsid w:val="00160BF7"/>
    <w:rsid w:val="00162046"/>
    <w:rsid w:val="0016241F"/>
    <w:rsid w:val="0016250E"/>
    <w:rsid w:val="00162B35"/>
    <w:rsid w:val="00163928"/>
    <w:rsid w:val="00164265"/>
    <w:rsid w:val="00164A80"/>
    <w:rsid w:val="00164CBA"/>
    <w:rsid w:val="00165605"/>
    <w:rsid w:val="001657CF"/>
    <w:rsid w:val="00165837"/>
    <w:rsid w:val="00166468"/>
    <w:rsid w:val="0016738A"/>
    <w:rsid w:val="0016769B"/>
    <w:rsid w:val="00167C66"/>
    <w:rsid w:val="00167FBA"/>
    <w:rsid w:val="0017039B"/>
    <w:rsid w:val="00170AF2"/>
    <w:rsid w:val="00171566"/>
    <w:rsid w:val="00171850"/>
    <w:rsid w:val="00172465"/>
    <w:rsid w:val="001725C7"/>
    <w:rsid w:val="001727F4"/>
    <w:rsid w:val="00172AF1"/>
    <w:rsid w:val="001732F3"/>
    <w:rsid w:val="0017398F"/>
    <w:rsid w:val="0017491B"/>
    <w:rsid w:val="00174940"/>
    <w:rsid w:val="001754CB"/>
    <w:rsid w:val="001759E9"/>
    <w:rsid w:val="00175FB7"/>
    <w:rsid w:val="001760DA"/>
    <w:rsid w:val="00176562"/>
    <w:rsid w:val="00176A28"/>
    <w:rsid w:val="00176D8F"/>
    <w:rsid w:val="00176FD4"/>
    <w:rsid w:val="00177087"/>
    <w:rsid w:val="00177603"/>
    <w:rsid w:val="00177984"/>
    <w:rsid w:val="00180043"/>
    <w:rsid w:val="0018007F"/>
    <w:rsid w:val="00180649"/>
    <w:rsid w:val="00180ABF"/>
    <w:rsid w:val="00180EC7"/>
    <w:rsid w:val="001810E5"/>
    <w:rsid w:val="0018186B"/>
    <w:rsid w:val="0018190F"/>
    <w:rsid w:val="001819BE"/>
    <w:rsid w:val="001821AC"/>
    <w:rsid w:val="00182282"/>
    <w:rsid w:val="001824A2"/>
    <w:rsid w:val="00182627"/>
    <w:rsid w:val="0018269A"/>
    <w:rsid w:val="00183362"/>
    <w:rsid w:val="00183701"/>
    <w:rsid w:val="00183A8C"/>
    <w:rsid w:val="00183BB5"/>
    <w:rsid w:val="0018417C"/>
    <w:rsid w:val="001847D7"/>
    <w:rsid w:val="00184BDF"/>
    <w:rsid w:val="00184DA4"/>
    <w:rsid w:val="0018543A"/>
    <w:rsid w:val="001854CB"/>
    <w:rsid w:val="0018557E"/>
    <w:rsid w:val="00185660"/>
    <w:rsid w:val="00185C71"/>
    <w:rsid w:val="00186623"/>
    <w:rsid w:val="00186F8A"/>
    <w:rsid w:val="00186F93"/>
    <w:rsid w:val="00190075"/>
    <w:rsid w:val="0019064E"/>
    <w:rsid w:val="001906A0"/>
    <w:rsid w:val="001919CF"/>
    <w:rsid w:val="001926A8"/>
    <w:rsid w:val="00192A66"/>
    <w:rsid w:val="00192A92"/>
    <w:rsid w:val="00192B10"/>
    <w:rsid w:val="00192E8D"/>
    <w:rsid w:val="00194476"/>
    <w:rsid w:val="00194725"/>
    <w:rsid w:val="001954AF"/>
    <w:rsid w:val="0019649A"/>
    <w:rsid w:val="00196971"/>
    <w:rsid w:val="001973FC"/>
    <w:rsid w:val="0019768D"/>
    <w:rsid w:val="001978C9"/>
    <w:rsid w:val="001A342A"/>
    <w:rsid w:val="001A36AA"/>
    <w:rsid w:val="001A3972"/>
    <w:rsid w:val="001A433D"/>
    <w:rsid w:val="001A452D"/>
    <w:rsid w:val="001A46E9"/>
    <w:rsid w:val="001A687C"/>
    <w:rsid w:val="001A704E"/>
    <w:rsid w:val="001A78A2"/>
    <w:rsid w:val="001A78C9"/>
    <w:rsid w:val="001A79A1"/>
    <w:rsid w:val="001A7E5D"/>
    <w:rsid w:val="001B00DB"/>
    <w:rsid w:val="001B01E2"/>
    <w:rsid w:val="001B0822"/>
    <w:rsid w:val="001B0D25"/>
    <w:rsid w:val="001B219F"/>
    <w:rsid w:val="001B23A5"/>
    <w:rsid w:val="001B2AAC"/>
    <w:rsid w:val="001B34AB"/>
    <w:rsid w:val="001B35D4"/>
    <w:rsid w:val="001B3D5C"/>
    <w:rsid w:val="001B4D4F"/>
    <w:rsid w:val="001B4F2F"/>
    <w:rsid w:val="001B5A01"/>
    <w:rsid w:val="001B6178"/>
    <w:rsid w:val="001B6475"/>
    <w:rsid w:val="001B6AD3"/>
    <w:rsid w:val="001B7963"/>
    <w:rsid w:val="001B7EB8"/>
    <w:rsid w:val="001C07AE"/>
    <w:rsid w:val="001C0934"/>
    <w:rsid w:val="001C2CC9"/>
    <w:rsid w:val="001C2CF5"/>
    <w:rsid w:val="001C2EB1"/>
    <w:rsid w:val="001C2F3F"/>
    <w:rsid w:val="001C34F8"/>
    <w:rsid w:val="001C40E5"/>
    <w:rsid w:val="001C4A84"/>
    <w:rsid w:val="001C5BFD"/>
    <w:rsid w:val="001C62BA"/>
    <w:rsid w:val="001C7AC3"/>
    <w:rsid w:val="001D0517"/>
    <w:rsid w:val="001D0B83"/>
    <w:rsid w:val="001D0C40"/>
    <w:rsid w:val="001D1172"/>
    <w:rsid w:val="001D1EFA"/>
    <w:rsid w:val="001D2D28"/>
    <w:rsid w:val="001D3026"/>
    <w:rsid w:val="001D3162"/>
    <w:rsid w:val="001D451A"/>
    <w:rsid w:val="001D5313"/>
    <w:rsid w:val="001D54FF"/>
    <w:rsid w:val="001D558F"/>
    <w:rsid w:val="001D641D"/>
    <w:rsid w:val="001D7006"/>
    <w:rsid w:val="001D76E0"/>
    <w:rsid w:val="001D77A7"/>
    <w:rsid w:val="001D7925"/>
    <w:rsid w:val="001E03B2"/>
    <w:rsid w:val="001E0A29"/>
    <w:rsid w:val="001E127D"/>
    <w:rsid w:val="001E1646"/>
    <w:rsid w:val="001E1880"/>
    <w:rsid w:val="001E1F9E"/>
    <w:rsid w:val="001E1FA1"/>
    <w:rsid w:val="001E2333"/>
    <w:rsid w:val="001E2827"/>
    <w:rsid w:val="001E3552"/>
    <w:rsid w:val="001E36D6"/>
    <w:rsid w:val="001E4616"/>
    <w:rsid w:val="001E4847"/>
    <w:rsid w:val="001E67EE"/>
    <w:rsid w:val="001E77A3"/>
    <w:rsid w:val="001E7986"/>
    <w:rsid w:val="001E7E1E"/>
    <w:rsid w:val="001F0301"/>
    <w:rsid w:val="001F056E"/>
    <w:rsid w:val="001F1659"/>
    <w:rsid w:val="001F1BF5"/>
    <w:rsid w:val="001F23FB"/>
    <w:rsid w:val="001F3E11"/>
    <w:rsid w:val="001F4AB6"/>
    <w:rsid w:val="001F5931"/>
    <w:rsid w:val="001F5A1B"/>
    <w:rsid w:val="001F5E7A"/>
    <w:rsid w:val="001F6009"/>
    <w:rsid w:val="001F6119"/>
    <w:rsid w:val="001F621A"/>
    <w:rsid w:val="001F79BD"/>
    <w:rsid w:val="00200540"/>
    <w:rsid w:val="00200761"/>
    <w:rsid w:val="002023DE"/>
    <w:rsid w:val="00202EDB"/>
    <w:rsid w:val="0020309F"/>
    <w:rsid w:val="00204079"/>
    <w:rsid w:val="00204C35"/>
    <w:rsid w:val="0020591F"/>
    <w:rsid w:val="00205F10"/>
    <w:rsid w:val="00206175"/>
    <w:rsid w:val="0020624E"/>
    <w:rsid w:val="00206721"/>
    <w:rsid w:val="002076F5"/>
    <w:rsid w:val="00207851"/>
    <w:rsid w:val="00210DC1"/>
    <w:rsid w:val="00211BBE"/>
    <w:rsid w:val="00212FF1"/>
    <w:rsid w:val="002133CD"/>
    <w:rsid w:val="00213DE4"/>
    <w:rsid w:val="0021420C"/>
    <w:rsid w:val="002146AF"/>
    <w:rsid w:val="002158C5"/>
    <w:rsid w:val="00215B2A"/>
    <w:rsid w:val="00215B8C"/>
    <w:rsid w:val="00217106"/>
    <w:rsid w:val="0021798D"/>
    <w:rsid w:val="00220110"/>
    <w:rsid w:val="002208D1"/>
    <w:rsid w:val="0022095B"/>
    <w:rsid w:val="00221428"/>
    <w:rsid w:val="00221D42"/>
    <w:rsid w:val="0022214E"/>
    <w:rsid w:val="00223A0B"/>
    <w:rsid w:val="00223F83"/>
    <w:rsid w:val="002261B4"/>
    <w:rsid w:val="00226883"/>
    <w:rsid w:val="00226A2E"/>
    <w:rsid w:val="00227182"/>
    <w:rsid w:val="00227B8E"/>
    <w:rsid w:val="00227E9D"/>
    <w:rsid w:val="00230108"/>
    <w:rsid w:val="0023119F"/>
    <w:rsid w:val="0023172B"/>
    <w:rsid w:val="00231CDD"/>
    <w:rsid w:val="00231FC6"/>
    <w:rsid w:val="00233B96"/>
    <w:rsid w:val="00233CFD"/>
    <w:rsid w:val="00234FD5"/>
    <w:rsid w:val="00235A00"/>
    <w:rsid w:val="00235D1A"/>
    <w:rsid w:val="002366C2"/>
    <w:rsid w:val="00236C70"/>
    <w:rsid w:val="00237640"/>
    <w:rsid w:val="0024169C"/>
    <w:rsid w:val="00241700"/>
    <w:rsid w:val="00241C80"/>
    <w:rsid w:val="0024201C"/>
    <w:rsid w:val="00242274"/>
    <w:rsid w:val="002427B4"/>
    <w:rsid w:val="002430C7"/>
    <w:rsid w:val="002430CB"/>
    <w:rsid w:val="00243F0F"/>
    <w:rsid w:val="00244AB1"/>
    <w:rsid w:val="00244E9E"/>
    <w:rsid w:val="00245EFF"/>
    <w:rsid w:val="002460BF"/>
    <w:rsid w:val="002463E7"/>
    <w:rsid w:val="00246A30"/>
    <w:rsid w:val="00246A67"/>
    <w:rsid w:val="00246AEE"/>
    <w:rsid w:val="0024795B"/>
    <w:rsid w:val="00247E23"/>
    <w:rsid w:val="00250D1F"/>
    <w:rsid w:val="00250FA8"/>
    <w:rsid w:val="0025136E"/>
    <w:rsid w:val="00251BAB"/>
    <w:rsid w:val="00251E07"/>
    <w:rsid w:val="00253268"/>
    <w:rsid w:val="00253672"/>
    <w:rsid w:val="002536C0"/>
    <w:rsid w:val="00253CFD"/>
    <w:rsid w:val="002541E3"/>
    <w:rsid w:val="00254653"/>
    <w:rsid w:val="002550AA"/>
    <w:rsid w:val="00255636"/>
    <w:rsid w:val="002558D9"/>
    <w:rsid w:val="002559F5"/>
    <w:rsid w:val="00255ACE"/>
    <w:rsid w:val="00255B4B"/>
    <w:rsid w:val="002567A7"/>
    <w:rsid w:val="00256C71"/>
    <w:rsid w:val="00257041"/>
    <w:rsid w:val="002600D8"/>
    <w:rsid w:val="00260103"/>
    <w:rsid w:val="00260661"/>
    <w:rsid w:val="00260B0F"/>
    <w:rsid w:val="00261A02"/>
    <w:rsid w:val="0026297A"/>
    <w:rsid w:val="00262CF6"/>
    <w:rsid w:val="00262DDF"/>
    <w:rsid w:val="00264353"/>
    <w:rsid w:val="00264AD3"/>
    <w:rsid w:val="00264CFA"/>
    <w:rsid w:val="00265CCE"/>
    <w:rsid w:val="00265EE3"/>
    <w:rsid w:val="00266367"/>
    <w:rsid w:val="00266722"/>
    <w:rsid w:val="002669D9"/>
    <w:rsid w:val="00266C95"/>
    <w:rsid w:val="00267096"/>
    <w:rsid w:val="002706A6"/>
    <w:rsid w:val="0027090A"/>
    <w:rsid w:val="00272669"/>
    <w:rsid w:val="00272B4A"/>
    <w:rsid w:val="00272B53"/>
    <w:rsid w:val="002739BC"/>
    <w:rsid w:val="00273E70"/>
    <w:rsid w:val="0027408A"/>
    <w:rsid w:val="0027408C"/>
    <w:rsid w:val="00274577"/>
    <w:rsid w:val="002748E1"/>
    <w:rsid w:val="00274E88"/>
    <w:rsid w:val="00274F96"/>
    <w:rsid w:val="00275455"/>
    <w:rsid w:val="00275800"/>
    <w:rsid w:val="0027628C"/>
    <w:rsid w:val="00276CD3"/>
    <w:rsid w:val="0027725A"/>
    <w:rsid w:val="00277277"/>
    <w:rsid w:val="00277860"/>
    <w:rsid w:val="00277E67"/>
    <w:rsid w:val="00280D57"/>
    <w:rsid w:val="00281306"/>
    <w:rsid w:val="00282070"/>
    <w:rsid w:val="002821E7"/>
    <w:rsid w:val="002823C8"/>
    <w:rsid w:val="00282849"/>
    <w:rsid w:val="002829CA"/>
    <w:rsid w:val="002839FC"/>
    <w:rsid w:val="00283ECF"/>
    <w:rsid w:val="00283FA3"/>
    <w:rsid w:val="0028407D"/>
    <w:rsid w:val="00284B17"/>
    <w:rsid w:val="00285048"/>
    <w:rsid w:val="002860F2"/>
    <w:rsid w:val="002860F3"/>
    <w:rsid w:val="002863AA"/>
    <w:rsid w:val="00286461"/>
    <w:rsid w:val="002866D5"/>
    <w:rsid w:val="00286D11"/>
    <w:rsid w:val="0028770F"/>
    <w:rsid w:val="002904F5"/>
    <w:rsid w:val="00292A93"/>
    <w:rsid w:val="00292C5A"/>
    <w:rsid w:val="0029364D"/>
    <w:rsid w:val="002937E1"/>
    <w:rsid w:val="002942D3"/>
    <w:rsid w:val="0029491D"/>
    <w:rsid w:val="0029586C"/>
    <w:rsid w:val="00296A61"/>
    <w:rsid w:val="00296DEF"/>
    <w:rsid w:val="002972D0"/>
    <w:rsid w:val="00297706"/>
    <w:rsid w:val="00297E34"/>
    <w:rsid w:val="002A04DB"/>
    <w:rsid w:val="002A099C"/>
    <w:rsid w:val="002A0DDA"/>
    <w:rsid w:val="002A1606"/>
    <w:rsid w:val="002A16EA"/>
    <w:rsid w:val="002A1806"/>
    <w:rsid w:val="002A21E3"/>
    <w:rsid w:val="002A2935"/>
    <w:rsid w:val="002A2A2E"/>
    <w:rsid w:val="002A2F0B"/>
    <w:rsid w:val="002A301A"/>
    <w:rsid w:val="002A318E"/>
    <w:rsid w:val="002A3AD9"/>
    <w:rsid w:val="002A3DF8"/>
    <w:rsid w:val="002A4164"/>
    <w:rsid w:val="002A4752"/>
    <w:rsid w:val="002A5125"/>
    <w:rsid w:val="002A55A4"/>
    <w:rsid w:val="002A5F2C"/>
    <w:rsid w:val="002A6BFD"/>
    <w:rsid w:val="002A6E4D"/>
    <w:rsid w:val="002A7631"/>
    <w:rsid w:val="002B0015"/>
    <w:rsid w:val="002B0C0B"/>
    <w:rsid w:val="002B130D"/>
    <w:rsid w:val="002B1599"/>
    <w:rsid w:val="002B1FDB"/>
    <w:rsid w:val="002B2887"/>
    <w:rsid w:val="002B3B6A"/>
    <w:rsid w:val="002B3D64"/>
    <w:rsid w:val="002B48C9"/>
    <w:rsid w:val="002B5477"/>
    <w:rsid w:val="002B5EE5"/>
    <w:rsid w:val="002B5F2F"/>
    <w:rsid w:val="002B5F6A"/>
    <w:rsid w:val="002B6DF9"/>
    <w:rsid w:val="002B7A49"/>
    <w:rsid w:val="002B7E8F"/>
    <w:rsid w:val="002C00A2"/>
    <w:rsid w:val="002C1649"/>
    <w:rsid w:val="002C1999"/>
    <w:rsid w:val="002C1B11"/>
    <w:rsid w:val="002C1CA5"/>
    <w:rsid w:val="002C2365"/>
    <w:rsid w:val="002C2442"/>
    <w:rsid w:val="002C2C36"/>
    <w:rsid w:val="002C3F54"/>
    <w:rsid w:val="002C44A3"/>
    <w:rsid w:val="002C45D5"/>
    <w:rsid w:val="002C45F4"/>
    <w:rsid w:val="002C4E64"/>
    <w:rsid w:val="002C66B6"/>
    <w:rsid w:val="002C69FA"/>
    <w:rsid w:val="002C6ACE"/>
    <w:rsid w:val="002C6DD1"/>
    <w:rsid w:val="002C6DFE"/>
    <w:rsid w:val="002C7229"/>
    <w:rsid w:val="002C74A9"/>
    <w:rsid w:val="002C7B4D"/>
    <w:rsid w:val="002C7CB9"/>
    <w:rsid w:val="002D0007"/>
    <w:rsid w:val="002D0C7A"/>
    <w:rsid w:val="002D13EA"/>
    <w:rsid w:val="002D148D"/>
    <w:rsid w:val="002D1CBE"/>
    <w:rsid w:val="002D2388"/>
    <w:rsid w:val="002D2E7F"/>
    <w:rsid w:val="002D3752"/>
    <w:rsid w:val="002D476C"/>
    <w:rsid w:val="002D48DF"/>
    <w:rsid w:val="002D60D9"/>
    <w:rsid w:val="002D63EC"/>
    <w:rsid w:val="002D64FF"/>
    <w:rsid w:val="002D6B53"/>
    <w:rsid w:val="002D6D6D"/>
    <w:rsid w:val="002D6E5B"/>
    <w:rsid w:val="002D6F14"/>
    <w:rsid w:val="002D71A7"/>
    <w:rsid w:val="002D780B"/>
    <w:rsid w:val="002D7D9B"/>
    <w:rsid w:val="002D7F24"/>
    <w:rsid w:val="002E0034"/>
    <w:rsid w:val="002E026B"/>
    <w:rsid w:val="002E19DB"/>
    <w:rsid w:val="002E2254"/>
    <w:rsid w:val="002E262F"/>
    <w:rsid w:val="002E3A17"/>
    <w:rsid w:val="002E3B16"/>
    <w:rsid w:val="002E3BD0"/>
    <w:rsid w:val="002E3C2E"/>
    <w:rsid w:val="002E4A7F"/>
    <w:rsid w:val="002E532E"/>
    <w:rsid w:val="002E59E1"/>
    <w:rsid w:val="002E679F"/>
    <w:rsid w:val="002E730D"/>
    <w:rsid w:val="002E7316"/>
    <w:rsid w:val="002E780D"/>
    <w:rsid w:val="002E789C"/>
    <w:rsid w:val="002F053F"/>
    <w:rsid w:val="002F0E09"/>
    <w:rsid w:val="002F1F9C"/>
    <w:rsid w:val="002F2060"/>
    <w:rsid w:val="002F2CE1"/>
    <w:rsid w:val="002F2E84"/>
    <w:rsid w:val="002F355A"/>
    <w:rsid w:val="002F3EC1"/>
    <w:rsid w:val="002F47BE"/>
    <w:rsid w:val="002F4D56"/>
    <w:rsid w:val="002F512F"/>
    <w:rsid w:val="002F5EF4"/>
    <w:rsid w:val="002F662B"/>
    <w:rsid w:val="002F6F87"/>
    <w:rsid w:val="002F6F8A"/>
    <w:rsid w:val="002F7034"/>
    <w:rsid w:val="002F7CE0"/>
    <w:rsid w:val="002F7D70"/>
    <w:rsid w:val="003003A2"/>
    <w:rsid w:val="0030048A"/>
    <w:rsid w:val="0030087D"/>
    <w:rsid w:val="00300FE4"/>
    <w:rsid w:val="00301771"/>
    <w:rsid w:val="00301F1F"/>
    <w:rsid w:val="00301F90"/>
    <w:rsid w:val="00302219"/>
    <w:rsid w:val="00303100"/>
    <w:rsid w:val="0030311E"/>
    <w:rsid w:val="003035F6"/>
    <w:rsid w:val="003036F7"/>
    <w:rsid w:val="003038B7"/>
    <w:rsid w:val="00303E97"/>
    <w:rsid w:val="003040CB"/>
    <w:rsid w:val="0030410A"/>
    <w:rsid w:val="00304DC3"/>
    <w:rsid w:val="00305515"/>
    <w:rsid w:val="00305C74"/>
    <w:rsid w:val="003063C1"/>
    <w:rsid w:val="003070C9"/>
    <w:rsid w:val="0030745E"/>
    <w:rsid w:val="00307DF5"/>
    <w:rsid w:val="00307E8D"/>
    <w:rsid w:val="0031109D"/>
    <w:rsid w:val="00312766"/>
    <w:rsid w:val="00312935"/>
    <w:rsid w:val="00312EE3"/>
    <w:rsid w:val="003138B6"/>
    <w:rsid w:val="0031395C"/>
    <w:rsid w:val="00314273"/>
    <w:rsid w:val="003165ED"/>
    <w:rsid w:val="00316B48"/>
    <w:rsid w:val="00317D00"/>
    <w:rsid w:val="00317F1A"/>
    <w:rsid w:val="00320AD0"/>
    <w:rsid w:val="00321067"/>
    <w:rsid w:val="003216F1"/>
    <w:rsid w:val="00321836"/>
    <w:rsid w:val="0032201C"/>
    <w:rsid w:val="00322254"/>
    <w:rsid w:val="00322E1B"/>
    <w:rsid w:val="00322E95"/>
    <w:rsid w:val="003230B4"/>
    <w:rsid w:val="00323169"/>
    <w:rsid w:val="00323EFC"/>
    <w:rsid w:val="003249AC"/>
    <w:rsid w:val="0032528A"/>
    <w:rsid w:val="003257A0"/>
    <w:rsid w:val="00325900"/>
    <w:rsid w:val="0032736A"/>
    <w:rsid w:val="00327429"/>
    <w:rsid w:val="003278D0"/>
    <w:rsid w:val="00327AB5"/>
    <w:rsid w:val="00327AC9"/>
    <w:rsid w:val="00327D99"/>
    <w:rsid w:val="00331E2F"/>
    <w:rsid w:val="00331FE7"/>
    <w:rsid w:val="00332394"/>
    <w:rsid w:val="00332412"/>
    <w:rsid w:val="00333133"/>
    <w:rsid w:val="003340E4"/>
    <w:rsid w:val="0033433E"/>
    <w:rsid w:val="003344AE"/>
    <w:rsid w:val="00335549"/>
    <w:rsid w:val="003359A8"/>
    <w:rsid w:val="00335AA0"/>
    <w:rsid w:val="00335B4C"/>
    <w:rsid w:val="00335F50"/>
    <w:rsid w:val="00335F8D"/>
    <w:rsid w:val="00336109"/>
    <w:rsid w:val="00336D8A"/>
    <w:rsid w:val="00336F9A"/>
    <w:rsid w:val="0033724B"/>
    <w:rsid w:val="00337F28"/>
    <w:rsid w:val="00340ABA"/>
    <w:rsid w:val="0034117A"/>
    <w:rsid w:val="0034147C"/>
    <w:rsid w:val="00341988"/>
    <w:rsid w:val="00343031"/>
    <w:rsid w:val="003432EE"/>
    <w:rsid w:val="0034355C"/>
    <w:rsid w:val="003435FC"/>
    <w:rsid w:val="00344D01"/>
    <w:rsid w:val="00344F0A"/>
    <w:rsid w:val="00345031"/>
    <w:rsid w:val="003450ED"/>
    <w:rsid w:val="00345330"/>
    <w:rsid w:val="00345912"/>
    <w:rsid w:val="00345F8F"/>
    <w:rsid w:val="00346BE7"/>
    <w:rsid w:val="00346F53"/>
    <w:rsid w:val="0034707C"/>
    <w:rsid w:val="003476A0"/>
    <w:rsid w:val="0035080F"/>
    <w:rsid w:val="00350E98"/>
    <w:rsid w:val="00351728"/>
    <w:rsid w:val="003518E9"/>
    <w:rsid w:val="00351B90"/>
    <w:rsid w:val="003525CC"/>
    <w:rsid w:val="00352B7C"/>
    <w:rsid w:val="00353203"/>
    <w:rsid w:val="003532F1"/>
    <w:rsid w:val="00353300"/>
    <w:rsid w:val="003533E4"/>
    <w:rsid w:val="003539E5"/>
    <w:rsid w:val="00353B28"/>
    <w:rsid w:val="00353C39"/>
    <w:rsid w:val="003545D8"/>
    <w:rsid w:val="00354806"/>
    <w:rsid w:val="00354FF2"/>
    <w:rsid w:val="00355AC4"/>
    <w:rsid w:val="00355B3C"/>
    <w:rsid w:val="00356443"/>
    <w:rsid w:val="003565FB"/>
    <w:rsid w:val="00357587"/>
    <w:rsid w:val="00357683"/>
    <w:rsid w:val="00360128"/>
    <w:rsid w:val="003609F6"/>
    <w:rsid w:val="00361676"/>
    <w:rsid w:val="003619FD"/>
    <w:rsid w:val="00361A34"/>
    <w:rsid w:val="00361D83"/>
    <w:rsid w:val="0036202F"/>
    <w:rsid w:val="00362C2E"/>
    <w:rsid w:val="00362F8B"/>
    <w:rsid w:val="003637A4"/>
    <w:rsid w:val="00363CD0"/>
    <w:rsid w:val="00364008"/>
    <w:rsid w:val="00364AED"/>
    <w:rsid w:val="00364DB6"/>
    <w:rsid w:val="003653C3"/>
    <w:rsid w:val="00365E2C"/>
    <w:rsid w:val="00366CB8"/>
    <w:rsid w:val="00367927"/>
    <w:rsid w:val="0037023D"/>
    <w:rsid w:val="0037127D"/>
    <w:rsid w:val="00371754"/>
    <w:rsid w:val="003717E4"/>
    <w:rsid w:val="0037194B"/>
    <w:rsid w:val="0037279D"/>
    <w:rsid w:val="00372993"/>
    <w:rsid w:val="00373558"/>
    <w:rsid w:val="00373D74"/>
    <w:rsid w:val="00374119"/>
    <w:rsid w:val="0037432D"/>
    <w:rsid w:val="00374351"/>
    <w:rsid w:val="003748B1"/>
    <w:rsid w:val="0037490A"/>
    <w:rsid w:val="00374EB9"/>
    <w:rsid w:val="003758AC"/>
    <w:rsid w:val="0037788E"/>
    <w:rsid w:val="00377AA5"/>
    <w:rsid w:val="00377C57"/>
    <w:rsid w:val="003802F4"/>
    <w:rsid w:val="00380BC9"/>
    <w:rsid w:val="00380C31"/>
    <w:rsid w:val="00380E5D"/>
    <w:rsid w:val="003817D9"/>
    <w:rsid w:val="00382258"/>
    <w:rsid w:val="00382366"/>
    <w:rsid w:val="003825FF"/>
    <w:rsid w:val="00382AFD"/>
    <w:rsid w:val="00383051"/>
    <w:rsid w:val="003832F7"/>
    <w:rsid w:val="003834A1"/>
    <w:rsid w:val="0038378D"/>
    <w:rsid w:val="00383E8C"/>
    <w:rsid w:val="00386194"/>
    <w:rsid w:val="00387704"/>
    <w:rsid w:val="00387A36"/>
    <w:rsid w:val="00387A4F"/>
    <w:rsid w:val="0039031F"/>
    <w:rsid w:val="00390763"/>
    <w:rsid w:val="0039195F"/>
    <w:rsid w:val="0039206E"/>
    <w:rsid w:val="00392640"/>
    <w:rsid w:val="003929EE"/>
    <w:rsid w:val="00392D34"/>
    <w:rsid w:val="00392FC5"/>
    <w:rsid w:val="00393C89"/>
    <w:rsid w:val="003943A6"/>
    <w:rsid w:val="00394FFE"/>
    <w:rsid w:val="00396143"/>
    <w:rsid w:val="00396181"/>
    <w:rsid w:val="0039663A"/>
    <w:rsid w:val="00396807"/>
    <w:rsid w:val="00396D59"/>
    <w:rsid w:val="00396D71"/>
    <w:rsid w:val="00397822"/>
    <w:rsid w:val="003978A4"/>
    <w:rsid w:val="003A07E7"/>
    <w:rsid w:val="003A0BE1"/>
    <w:rsid w:val="003A0CE9"/>
    <w:rsid w:val="003A2125"/>
    <w:rsid w:val="003A22EB"/>
    <w:rsid w:val="003A3814"/>
    <w:rsid w:val="003A4730"/>
    <w:rsid w:val="003A5730"/>
    <w:rsid w:val="003A5B16"/>
    <w:rsid w:val="003A5E42"/>
    <w:rsid w:val="003A6542"/>
    <w:rsid w:val="003A7682"/>
    <w:rsid w:val="003A7FBC"/>
    <w:rsid w:val="003B0005"/>
    <w:rsid w:val="003B0057"/>
    <w:rsid w:val="003B02F9"/>
    <w:rsid w:val="003B11F3"/>
    <w:rsid w:val="003B1207"/>
    <w:rsid w:val="003B1482"/>
    <w:rsid w:val="003B1B03"/>
    <w:rsid w:val="003B1BC7"/>
    <w:rsid w:val="003B1C68"/>
    <w:rsid w:val="003B26FC"/>
    <w:rsid w:val="003B2CB8"/>
    <w:rsid w:val="003B4009"/>
    <w:rsid w:val="003B4149"/>
    <w:rsid w:val="003B5161"/>
    <w:rsid w:val="003B5781"/>
    <w:rsid w:val="003B692D"/>
    <w:rsid w:val="003B6FFB"/>
    <w:rsid w:val="003C02E9"/>
    <w:rsid w:val="003C08FD"/>
    <w:rsid w:val="003C11DE"/>
    <w:rsid w:val="003C15CA"/>
    <w:rsid w:val="003C1C45"/>
    <w:rsid w:val="003C1DC6"/>
    <w:rsid w:val="003C2D59"/>
    <w:rsid w:val="003C352C"/>
    <w:rsid w:val="003C383C"/>
    <w:rsid w:val="003C4069"/>
    <w:rsid w:val="003C4644"/>
    <w:rsid w:val="003C4693"/>
    <w:rsid w:val="003C50D9"/>
    <w:rsid w:val="003C5673"/>
    <w:rsid w:val="003C637C"/>
    <w:rsid w:val="003C6E43"/>
    <w:rsid w:val="003C71DB"/>
    <w:rsid w:val="003C746C"/>
    <w:rsid w:val="003C7CAA"/>
    <w:rsid w:val="003D010F"/>
    <w:rsid w:val="003D027E"/>
    <w:rsid w:val="003D1AEB"/>
    <w:rsid w:val="003D1B25"/>
    <w:rsid w:val="003D1BEE"/>
    <w:rsid w:val="003D29D9"/>
    <w:rsid w:val="003D2DF5"/>
    <w:rsid w:val="003D3155"/>
    <w:rsid w:val="003D31EC"/>
    <w:rsid w:val="003D3422"/>
    <w:rsid w:val="003D363E"/>
    <w:rsid w:val="003D434F"/>
    <w:rsid w:val="003D5813"/>
    <w:rsid w:val="003D5AD0"/>
    <w:rsid w:val="003D5F6A"/>
    <w:rsid w:val="003D6067"/>
    <w:rsid w:val="003D72E0"/>
    <w:rsid w:val="003E025D"/>
    <w:rsid w:val="003E0BCA"/>
    <w:rsid w:val="003E1237"/>
    <w:rsid w:val="003E15C0"/>
    <w:rsid w:val="003E17D1"/>
    <w:rsid w:val="003E2343"/>
    <w:rsid w:val="003E481F"/>
    <w:rsid w:val="003E4870"/>
    <w:rsid w:val="003E48F5"/>
    <w:rsid w:val="003E54D7"/>
    <w:rsid w:val="003E5D53"/>
    <w:rsid w:val="003E64DA"/>
    <w:rsid w:val="003E6974"/>
    <w:rsid w:val="003E76D1"/>
    <w:rsid w:val="003F0348"/>
    <w:rsid w:val="003F0A08"/>
    <w:rsid w:val="003F0D09"/>
    <w:rsid w:val="003F0D38"/>
    <w:rsid w:val="003F0F20"/>
    <w:rsid w:val="003F13D6"/>
    <w:rsid w:val="003F1498"/>
    <w:rsid w:val="003F2210"/>
    <w:rsid w:val="003F30B1"/>
    <w:rsid w:val="003F3648"/>
    <w:rsid w:val="003F3D25"/>
    <w:rsid w:val="003F4169"/>
    <w:rsid w:val="003F4302"/>
    <w:rsid w:val="003F47EE"/>
    <w:rsid w:val="003F485E"/>
    <w:rsid w:val="003F49FF"/>
    <w:rsid w:val="003F522B"/>
    <w:rsid w:val="003F53D0"/>
    <w:rsid w:val="003F54FF"/>
    <w:rsid w:val="003F553C"/>
    <w:rsid w:val="003F596D"/>
    <w:rsid w:val="003F5A4D"/>
    <w:rsid w:val="003F661A"/>
    <w:rsid w:val="003F6884"/>
    <w:rsid w:val="003F68E5"/>
    <w:rsid w:val="003F7064"/>
    <w:rsid w:val="004008B8"/>
    <w:rsid w:val="00400A24"/>
    <w:rsid w:val="00401FCE"/>
    <w:rsid w:val="004020C6"/>
    <w:rsid w:val="00402FE8"/>
    <w:rsid w:val="00403BFE"/>
    <w:rsid w:val="00403E19"/>
    <w:rsid w:val="00403E52"/>
    <w:rsid w:val="00404A10"/>
    <w:rsid w:val="00405998"/>
    <w:rsid w:val="0040620E"/>
    <w:rsid w:val="004062E9"/>
    <w:rsid w:val="00406A60"/>
    <w:rsid w:val="0040706F"/>
    <w:rsid w:val="00407B87"/>
    <w:rsid w:val="00407EFD"/>
    <w:rsid w:val="004106E2"/>
    <w:rsid w:val="0041171E"/>
    <w:rsid w:val="00412CDA"/>
    <w:rsid w:val="00412D5F"/>
    <w:rsid w:val="004133D2"/>
    <w:rsid w:val="0041426B"/>
    <w:rsid w:val="004148CB"/>
    <w:rsid w:val="00414B62"/>
    <w:rsid w:val="00415425"/>
    <w:rsid w:val="00415C7A"/>
    <w:rsid w:val="00416348"/>
    <w:rsid w:val="004167A2"/>
    <w:rsid w:val="00417432"/>
    <w:rsid w:val="00417E4A"/>
    <w:rsid w:val="0042056F"/>
    <w:rsid w:val="00420C1A"/>
    <w:rsid w:val="00420DE8"/>
    <w:rsid w:val="004215F9"/>
    <w:rsid w:val="004215FE"/>
    <w:rsid w:val="004217D5"/>
    <w:rsid w:val="004217D6"/>
    <w:rsid w:val="00421D54"/>
    <w:rsid w:val="00422644"/>
    <w:rsid w:val="0042388A"/>
    <w:rsid w:val="00424A65"/>
    <w:rsid w:val="004250DC"/>
    <w:rsid w:val="00425ED8"/>
    <w:rsid w:val="00426122"/>
    <w:rsid w:val="00426C52"/>
    <w:rsid w:val="00427578"/>
    <w:rsid w:val="004279C5"/>
    <w:rsid w:val="00430473"/>
    <w:rsid w:val="00430603"/>
    <w:rsid w:val="00430AA0"/>
    <w:rsid w:val="00430D6B"/>
    <w:rsid w:val="00431001"/>
    <w:rsid w:val="00432B70"/>
    <w:rsid w:val="00433590"/>
    <w:rsid w:val="00433952"/>
    <w:rsid w:val="00433ACF"/>
    <w:rsid w:val="00433FC6"/>
    <w:rsid w:val="004346D5"/>
    <w:rsid w:val="004357BA"/>
    <w:rsid w:val="00435ADB"/>
    <w:rsid w:val="00435DAF"/>
    <w:rsid w:val="00440354"/>
    <w:rsid w:val="004409A9"/>
    <w:rsid w:val="00441E2C"/>
    <w:rsid w:val="0044284A"/>
    <w:rsid w:val="00442CE8"/>
    <w:rsid w:val="00443BB8"/>
    <w:rsid w:val="00444FDB"/>
    <w:rsid w:val="00445F1A"/>
    <w:rsid w:val="0044630F"/>
    <w:rsid w:val="004471BC"/>
    <w:rsid w:val="00447BEB"/>
    <w:rsid w:val="00447C79"/>
    <w:rsid w:val="00447F30"/>
    <w:rsid w:val="004500F5"/>
    <w:rsid w:val="004505B6"/>
    <w:rsid w:val="00450636"/>
    <w:rsid w:val="00450C8E"/>
    <w:rsid w:val="0045115E"/>
    <w:rsid w:val="0045119E"/>
    <w:rsid w:val="00451BF4"/>
    <w:rsid w:val="0045201D"/>
    <w:rsid w:val="0045283B"/>
    <w:rsid w:val="00452B72"/>
    <w:rsid w:val="00452F6B"/>
    <w:rsid w:val="0045338D"/>
    <w:rsid w:val="00453480"/>
    <w:rsid w:val="004535A4"/>
    <w:rsid w:val="00453A9E"/>
    <w:rsid w:val="004540F1"/>
    <w:rsid w:val="0045454F"/>
    <w:rsid w:val="00455544"/>
    <w:rsid w:val="00455BA8"/>
    <w:rsid w:val="004576C2"/>
    <w:rsid w:val="00457AF5"/>
    <w:rsid w:val="00457C70"/>
    <w:rsid w:val="00457D93"/>
    <w:rsid w:val="004600DA"/>
    <w:rsid w:val="004600E4"/>
    <w:rsid w:val="004607F4"/>
    <w:rsid w:val="00460E48"/>
    <w:rsid w:val="004613EA"/>
    <w:rsid w:val="0046248F"/>
    <w:rsid w:val="00462B06"/>
    <w:rsid w:val="00462CFE"/>
    <w:rsid w:val="00462DD2"/>
    <w:rsid w:val="00463418"/>
    <w:rsid w:val="004639B3"/>
    <w:rsid w:val="004642D5"/>
    <w:rsid w:val="004657DE"/>
    <w:rsid w:val="00465FC0"/>
    <w:rsid w:val="0046655D"/>
    <w:rsid w:val="00466DD3"/>
    <w:rsid w:val="004673D1"/>
    <w:rsid w:val="004676E2"/>
    <w:rsid w:val="00467947"/>
    <w:rsid w:val="00467DE5"/>
    <w:rsid w:val="00470962"/>
    <w:rsid w:val="00470CA3"/>
    <w:rsid w:val="00471557"/>
    <w:rsid w:val="004717E0"/>
    <w:rsid w:val="0047211A"/>
    <w:rsid w:val="00472536"/>
    <w:rsid w:val="00472546"/>
    <w:rsid w:val="00472850"/>
    <w:rsid w:val="00473173"/>
    <w:rsid w:val="004733E2"/>
    <w:rsid w:val="004734AF"/>
    <w:rsid w:val="004739D7"/>
    <w:rsid w:val="00473FF5"/>
    <w:rsid w:val="00474166"/>
    <w:rsid w:val="00474B77"/>
    <w:rsid w:val="00475AC9"/>
    <w:rsid w:val="00475EF3"/>
    <w:rsid w:val="00476525"/>
    <w:rsid w:val="0047764A"/>
    <w:rsid w:val="00477675"/>
    <w:rsid w:val="00477E33"/>
    <w:rsid w:val="00480A92"/>
    <w:rsid w:val="00480F0C"/>
    <w:rsid w:val="00481D5D"/>
    <w:rsid w:val="00481E56"/>
    <w:rsid w:val="00482190"/>
    <w:rsid w:val="0048219B"/>
    <w:rsid w:val="004832E9"/>
    <w:rsid w:val="00483623"/>
    <w:rsid w:val="00483B3A"/>
    <w:rsid w:val="004841A1"/>
    <w:rsid w:val="00484269"/>
    <w:rsid w:val="004845D4"/>
    <w:rsid w:val="00484CF2"/>
    <w:rsid w:val="004853F4"/>
    <w:rsid w:val="004856DD"/>
    <w:rsid w:val="00486591"/>
    <w:rsid w:val="00486B2C"/>
    <w:rsid w:val="00486E85"/>
    <w:rsid w:val="00487238"/>
    <w:rsid w:val="004876B4"/>
    <w:rsid w:val="00487B35"/>
    <w:rsid w:val="00487C9F"/>
    <w:rsid w:val="00487CE1"/>
    <w:rsid w:val="0049212E"/>
    <w:rsid w:val="0049271B"/>
    <w:rsid w:val="00494008"/>
    <w:rsid w:val="00495F90"/>
    <w:rsid w:val="0049615A"/>
    <w:rsid w:val="00496E62"/>
    <w:rsid w:val="004A02E7"/>
    <w:rsid w:val="004A15D9"/>
    <w:rsid w:val="004A20B5"/>
    <w:rsid w:val="004A23BF"/>
    <w:rsid w:val="004A2C7D"/>
    <w:rsid w:val="004A2CBD"/>
    <w:rsid w:val="004A3524"/>
    <w:rsid w:val="004A3570"/>
    <w:rsid w:val="004A4059"/>
    <w:rsid w:val="004A44B3"/>
    <w:rsid w:val="004A4D7A"/>
    <w:rsid w:val="004A6090"/>
    <w:rsid w:val="004A7885"/>
    <w:rsid w:val="004A7ECE"/>
    <w:rsid w:val="004B08B3"/>
    <w:rsid w:val="004B0A7F"/>
    <w:rsid w:val="004B0E06"/>
    <w:rsid w:val="004B1040"/>
    <w:rsid w:val="004B11E7"/>
    <w:rsid w:val="004B1518"/>
    <w:rsid w:val="004B1B03"/>
    <w:rsid w:val="004B1F35"/>
    <w:rsid w:val="004B3674"/>
    <w:rsid w:val="004B54E2"/>
    <w:rsid w:val="004B58B1"/>
    <w:rsid w:val="004B682B"/>
    <w:rsid w:val="004B7147"/>
    <w:rsid w:val="004B729C"/>
    <w:rsid w:val="004B7EC5"/>
    <w:rsid w:val="004C041B"/>
    <w:rsid w:val="004C0643"/>
    <w:rsid w:val="004C0888"/>
    <w:rsid w:val="004C09BF"/>
    <w:rsid w:val="004C2346"/>
    <w:rsid w:val="004C25B9"/>
    <w:rsid w:val="004C2768"/>
    <w:rsid w:val="004C2ABA"/>
    <w:rsid w:val="004C335F"/>
    <w:rsid w:val="004C3DBE"/>
    <w:rsid w:val="004C43B2"/>
    <w:rsid w:val="004C4637"/>
    <w:rsid w:val="004C46FA"/>
    <w:rsid w:val="004C4983"/>
    <w:rsid w:val="004C4991"/>
    <w:rsid w:val="004C4F37"/>
    <w:rsid w:val="004C50E0"/>
    <w:rsid w:val="004C52AA"/>
    <w:rsid w:val="004C5AB1"/>
    <w:rsid w:val="004C78D2"/>
    <w:rsid w:val="004D031A"/>
    <w:rsid w:val="004D038A"/>
    <w:rsid w:val="004D1184"/>
    <w:rsid w:val="004D1478"/>
    <w:rsid w:val="004D163E"/>
    <w:rsid w:val="004D1B64"/>
    <w:rsid w:val="004D2047"/>
    <w:rsid w:val="004D256D"/>
    <w:rsid w:val="004D2DFF"/>
    <w:rsid w:val="004D30BF"/>
    <w:rsid w:val="004D3104"/>
    <w:rsid w:val="004D3157"/>
    <w:rsid w:val="004D3B3C"/>
    <w:rsid w:val="004D4FD4"/>
    <w:rsid w:val="004D52CB"/>
    <w:rsid w:val="004D5693"/>
    <w:rsid w:val="004D57A0"/>
    <w:rsid w:val="004D5B3E"/>
    <w:rsid w:val="004D6161"/>
    <w:rsid w:val="004D63F8"/>
    <w:rsid w:val="004D67CC"/>
    <w:rsid w:val="004D6AB7"/>
    <w:rsid w:val="004D737E"/>
    <w:rsid w:val="004D76B4"/>
    <w:rsid w:val="004D7A4F"/>
    <w:rsid w:val="004D7B7D"/>
    <w:rsid w:val="004E0329"/>
    <w:rsid w:val="004E06C1"/>
    <w:rsid w:val="004E0C9B"/>
    <w:rsid w:val="004E10AE"/>
    <w:rsid w:val="004E150D"/>
    <w:rsid w:val="004E1985"/>
    <w:rsid w:val="004E1AD4"/>
    <w:rsid w:val="004E2174"/>
    <w:rsid w:val="004E2531"/>
    <w:rsid w:val="004E2D3C"/>
    <w:rsid w:val="004E314D"/>
    <w:rsid w:val="004E3655"/>
    <w:rsid w:val="004E40D7"/>
    <w:rsid w:val="004E5223"/>
    <w:rsid w:val="004E5C72"/>
    <w:rsid w:val="004E5E6B"/>
    <w:rsid w:val="004E6765"/>
    <w:rsid w:val="004E698A"/>
    <w:rsid w:val="004E6C1C"/>
    <w:rsid w:val="004E6F5A"/>
    <w:rsid w:val="004E71D7"/>
    <w:rsid w:val="004E749E"/>
    <w:rsid w:val="004E771B"/>
    <w:rsid w:val="004E7C00"/>
    <w:rsid w:val="004F082E"/>
    <w:rsid w:val="004F12C9"/>
    <w:rsid w:val="004F20B7"/>
    <w:rsid w:val="004F23D1"/>
    <w:rsid w:val="004F2C90"/>
    <w:rsid w:val="004F30F1"/>
    <w:rsid w:val="004F34F7"/>
    <w:rsid w:val="004F3BD3"/>
    <w:rsid w:val="004F42B7"/>
    <w:rsid w:val="004F4B51"/>
    <w:rsid w:val="004F4C5E"/>
    <w:rsid w:val="004F54DE"/>
    <w:rsid w:val="004F616A"/>
    <w:rsid w:val="004F61C4"/>
    <w:rsid w:val="004F69F3"/>
    <w:rsid w:val="004F6F9A"/>
    <w:rsid w:val="004F709D"/>
    <w:rsid w:val="004F7143"/>
    <w:rsid w:val="004F7268"/>
    <w:rsid w:val="004F743D"/>
    <w:rsid w:val="00500C94"/>
    <w:rsid w:val="00500FDD"/>
    <w:rsid w:val="00501622"/>
    <w:rsid w:val="005016FD"/>
    <w:rsid w:val="00502091"/>
    <w:rsid w:val="005021D8"/>
    <w:rsid w:val="00502814"/>
    <w:rsid w:val="005035CD"/>
    <w:rsid w:val="005038AC"/>
    <w:rsid w:val="005041D2"/>
    <w:rsid w:val="00504B5B"/>
    <w:rsid w:val="00504B79"/>
    <w:rsid w:val="00504DC2"/>
    <w:rsid w:val="00505A7C"/>
    <w:rsid w:val="005078DD"/>
    <w:rsid w:val="00507D2E"/>
    <w:rsid w:val="005124ED"/>
    <w:rsid w:val="00512B50"/>
    <w:rsid w:val="00513417"/>
    <w:rsid w:val="00513685"/>
    <w:rsid w:val="00513BA2"/>
    <w:rsid w:val="00513BC5"/>
    <w:rsid w:val="00514108"/>
    <w:rsid w:val="00514138"/>
    <w:rsid w:val="005141F5"/>
    <w:rsid w:val="005155A9"/>
    <w:rsid w:val="005157C6"/>
    <w:rsid w:val="005165E3"/>
    <w:rsid w:val="00517050"/>
    <w:rsid w:val="005171F1"/>
    <w:rsid w:val="00517FA1"/>
    <w:rsid w:val="00520FDF"/>
    <w:rsid w:val="00521707"/>
    <w:rsid w:val="00521A30"/>
    <w:rsid w:val="00521C4B"/>
    <w:rsid w:val="0052247D"/>
    <w:rsid w:val="00522A73"/>
    <w:rsid w:val="00523103"/>
    <w:rsid w:val="0052336D"/>
    <w:rsid w:val="00523E52"/>
    <w:rsid w:val="005241BD"/>
    <w:rsid w:val="005253AA"/>
    <w:rsid w:val="00525808"/>
    <w:rsid w:val="005259CD"/>
    <w:rsid w:val="0052750D"/>
    <w:rsid w:val="00527958"/>
    <w:rsid w:val="00527DB5"/>
    <w:rsid w:val="00530D77"/>
    <w:rsid w:val="0053166F"/>
    <w:rsid w:val="005323EA"/>
    <w:rsid w:val="005332A7"/>
    <w:rsid w:val="005333AE"/>
    <w:rsid w:val="005335CD"/>
    <w:rsid w:val="005343F9"/>
    <w:rsid w:val="005345FC"/>
    <w:rsid w:val="0053542D"/>
    <w:rsid w:val="00535AB9"/>
    <w:rsid w:val="00535AE2"/>
    <w:rsid w:val="00535BC5"/>
    <w:rsid w:val="005404B7"/>
    <w:rsid w:val="00540CCD"/>
    <w:rsid w:val="005416D0"/>
    <w:rsid w:val="0054282A"/>
    <w:rsid w:val="00542AA1"/>
    <w:rsid w:val="00542C29"/>
    <w:rsid w:val="00542D09"/>
    <w:rsid w:val="00542F0C"/>
    <w:rsid w:val="005432A7"/>
    <w:rsid w:val="00543ACD"/>
    <w:rsid w:val="00544C67"/>
    <w:rsid w:val="0054504E"/>
    <w:rsid w:val="00545B53"/>
    <w:rsid w:val="00547BC2"/>
    <w:rsid w:val="00547F18"/>
    <w:rsid w:val="00550318"/>
    <w:rsid w:val="00551C85"/>
    <w:rsid w:val="00552308"/>
    <w:rsid w:val="0055269C"/>
    <w:rsid w:val="00552A78"/>
    <w:rsid w:val="00552F72"/>
    <w:rsid w:val="005530C2"/>
    <w:rsid w:val="00553DBB"/>
    <w:rsid w:val="0055411B"/>
    <w:rsid w:val="00554585"/>
    <w:rsid w:val="005546AA"/>
    <w:rsid w:val="00554DAC"/>
    <w:rsid w:val="0055549D"/>
    <w:rsid w:val="005563FF"/>
    <w:rsid w:val="005574F4"/>
    <w:rsid w:val="00557D85"/>
    <w:rsid w:val="00560251"/>
    <w:rsid w:val="005612F7"/>
    <w:rsid w:val="005613B4"/>
    <w:rsid w:val="00561FA0"/>
    <w:rsid w:val="00563134"/>
    <w:rsid w:val="00563156"/>
    <w:rsid w:val="00563459"/>
    <w:rsid w:val="0056361A"/>
    <w:rsid w:val="005638BE"/>
    <w:rsid w:val="00563C41"/>
    <w:rsid w:val="00563D62"/>
    <w:rsid w:val="00564182"/>
    <w:rsid w:val="00564969"/>
    <w:rsid w:val="00564AC6"/>
    <w:rsid w:val="00564C72"/>
    <w:rsid w:val="00564D6C"/>
    <w:rsid w:val="00564E50"/>
    <w:rsid w:val="005652B3"/>
    <w:rsid w:val="005654CD"/>
    <w:rsid w:val="00565FFF"/>
    <w:rsid w:val="00567744"/>
    <w:rsid w:val="00567926"/>
    <w:rsid w:val="0057029F"/>
    <w:rsid w:val="00570425"/>
    <w:rsid w:val="00570A19"/>
    <w:rsid w:val="00571CC3"/>
    <w:rsid w:val="00572288"/>
    <w:rsid w:val="00572F0D"/>
    <w:rsid w:val="00573500"/>
    <w:rsid w:val="005735C6"/>
    <w:rsid w:val="00573830"/>
    <w:rsid w:val="00573AE3"/>
    <w:rsid w:val="00573E9A"/>
    <w:rsid w:val="00573F30"/>
    <w:rsid w:val="005742B5"/>
    <w:rsid w:val="0057507F"/>
    <w:rsid w:val="005757ED"/>
    <w:rsid w:val="00575C90"/>
    <w:rsid w:val="00576104"/>
    <w:rsid w:val="00576307"/>
    <w:rsid w:val="005765D0"/>
    <w:rsid w:val="005769D8"/>
    <w:rsid w:val="00577303"/>
    <w:rsid w:val="00577CED"/>
    <w:rsid w:val="005800D0"/>
    <w:rsid w:val="00580779"/>
    <w:rsid w:val="00581978"/>
    <w:rsid w:val="00581CBF"/>
    <w:rsid w:val="00581F16"/>
    <w:rsid w:val="00581F50"/>
    <w:rsid w:val="0058261E"/>
    <w:rsid w:val="00582B19"/>
    <w:rsid w:val="00582C19"/>
    <w:rsid w:val="005830EA"/>
    <w:rsid w:val="00583B08"/>
    <w:rsid w:val="00583E30"/>
    <w:rsid w:val="005843B0"/>
    <w:rsid w:val="00584919"/>
    <w:rsid w:val="00584BA3"/>
    <w:rsid w:val="00584CF8"/>
    <w:rsid w:val="00584D96"/>
    <w:rsid w:val="00584E15"/>
    <w:rsid w:val="00584F9F"/>
    <w:rsid w:val="005850BA"/>
    <w:rsid w:val="00586B8A"/>
    <w:rsid w:val="005906A1"/>
    <w:rsid w:val="00591C7A"/>
    <w:rsid w:val="00591CD9"/>
    <w:rsid w:val="00591E8E"/>
    <w:rsid w:val="005926F1"/>
    <w:rsid w:val="00592B6D"/>
    <w:rsid w:val="00592C2B"/>
    <w:rsid w:val="0059351F"/>
    <w:rsid w:val="00594161"/>
    <w:rsid w:val="0059489C"/>
    <w:rsid w:val="0059589A"/>
    <w:rsid w:val="005963DB"/>
    <w:rsid w:val="00596D33"/>
    <w:rsid w:val="00596FBF"/>
    <w:rsid w:val="00597870"/>
    <w:rsid w:val="00597A7B"/>
    <w:rsid w:val="00597B2B"/>
    <w:rsid w:val="005A0B02"/>
    <w:rsid w:val="005A17CF"/>
    <w:rsid w:val="005A234E"/>
    <w:rsid w:val="005A2D7D"/>
    <w:rsid w:val="005A31DF"/>
    <w:rsid w:val="005A3A2C"/>
    <w:rsid w:val="005A3F2E"/>
    <w:rsid w:val="005A4781"/>
    <w:rsid w:val="005A56EB"/>
    <w:rsid w:val="005A5A3A"/>
    <w:rsid w:val="005A5AD6"/>
    <w:rsid w:val="005A5D8E"/>
    <w:rsid w:val="005A6304"/>
    <w:rsid w:val="005A652F"/>
    <w:rsid w:val="005A6658"/>
    <w:rsid w:val="005A722F"/>
    <w:rsid w:val="005A7728"/>
    <w:rsid w:val="005B03BA"/>
    <w:rsid w:val="005B07D1"/>
    <w:rsid w:val="005B0D46"/>
    <w:rsid w:val="005B0E8F"/>
    <w:rsid w:val="005B1188"/>
    <w:rsid w:val="005B1804"/>
    <w:rsid w:val="005B18D4"/>
    <w:rsid w:val="005B1F0F"/>
    <w:rsid w:val="005B25D4"/>
    <w:rsid w:val="005B266D"/>
    <w:rsid w:val="005B28E8"/>
    <w:rsid w:val="005B30B5"/>
    <w:rsid w:val="005B3A01"/>
    <w:rsid w:val="005B4951"/>
    <w:rsid w:val="005B4F55"/>
    <w:rsid w:val="005B5448"/>
    <w:rsid w:val="005B6061"/>
    <w:rsid w:val="005B679F"/>
    <w:rsid w:val="005B69F8"/>
    <w:rsid w:val="005B6C2B"/>
    <w:rsid w:val="005B6DBF"/>
    <w:rsid w:val="005C118D"/>
    <w:rsid w:val="005C18EF"/>
    <w:rsid w:val="005C2364"/>
    <w:rsid w:val="005C24BC"/>
    <w:rsid w:val="005C2DC0"/>
    <w:rsid w:val="005C2F3A"/>
    <w:rsid w:val="005C38DF"/>
    <w:rsid w:val="005C3DD4"/>
    <w:rsid w:val="005C3FF3"/>
    <w:rsid w:val="005C48C1"/>
    <w:rsid w:val="005C528E"/>
    <w:rsid w:val="005C5966"/>
    <w:rsid w:val="005C60BA"/>
    <w:rsid w:val="005C67B0"/>
    <w:rsid w:val="005C7870"/>
    <w:rsid w:val="005C7E41"/>
    <w:rsid w:val="005D024A"/>
    <w:rsid w:val="005D159B"/>
    <w:rsid w:val="005D2103"/>
    <w:rsid w:val="005D2924"/>
    <w:rsid w:val="005D2C51"/>
    <w:rsid w:val="005D3268"/>
    <w:rsid w:val="005D392D"/>
    <w:rsid w:val="005D470B"/>
    <w:rsid w:val="005D471E"/>
    <w:rsid w:val="005D5BEB"/>
    <w:rsid w:val="005D644F"/>
    <w:rsid w:val="005D6483"/>
    <w:rsid w:val="005D6861"/>
    <w:rsid w:val="005D6C92"/>
    <w:rsid w:val="005D6F40"/>
    <w:rsid w:val="005E01D2"/>
    <w:rsid w:val="005E053D"/>
    <w:rsid w:val="005E0773"/>
    <w:rsid w:val="005E3105"/>
    <w:rsid w:val="005E3E90"/>
    <w:rsid w:val="005E48C5"/>
    <w:rsid w:val="005E69D9"/>
    <w:rsid w:val="005E6ECA"/>
    <w:rsid w:val="005E7995"/>
    <w:rsid w:val="005E7D94"/>
    <w:rsid w:val="005E7F22"/>
    <w:rsid w:val="005F07BD"/>
    <w:rsid w:val="005F0AB6"/>
    <w:rsid w:val="005F0D5C"/>
    <w:rsid w:val="005F10BE"/>
    <w:rsid w:val="005F17B1"/>
    <w:rsid w:val="005F1B51"/>
    <w:rsid w:val="005F20A1"/>
    <w:rsid w:val="005F236C"/>
    <w:rsid w:val="005F238A"/>
    <w:rsid w:val="005F2965"/>
    <w:rsid w:val="005F58C1"/>
    <w:rsid w:val="005F60C0"/>
    <w:rsid w:val="005F62C3"/>
    <w:rsid w:val="005F68F4"/>
    <w:rsid w:val="005F70C0"/>
    <w:rsid w:val="005F70C1"/>
    <w:rsid w:val="006005DB"/>
    <w:rsid w:val="00600A24"/>
    <w:rsid w:val="00602123"/>
    <w:rsid w:val="0060282E"/>
    <w:rsid w:val="00602918"/>
    <w:rsid w:val="00602AB4"/>
    <w:rsid w:val="00602AB7"/>
    <w:rsid w:val="00604579"/>
    <w:rsid w:val="00604D78"/>
    <w:rsid w:val="0060515B"/>
    <w:rsid w:val="00605178"/>
    <w:rsid w:val="0060526E"/>
    <w:rsid w:val="0060606D"/>
    <w:rsid w:val="00606DCA"/>
    <w:rsid w:val="00606E17"/>
    <w:rsid w:val="00607838"/>
    <w:rsid w:val="00607939"/>
    <w:rsid w:val="00607CDF"/>
    <w:rsid w:val="00607D86"/>
    <w:rsid w:val="0061055F"/>
    <w:rsid w:val="00610F28"/>
    <w:rsid w:val="006114B4"/>
    <w:rsid w:val="00612163"/>
    <w:rsid w:val="0061241F"/>
    <w:rsid w:val="00612470"/>
    <w:rsid w:val="0061296A"/>
    <w:rsid w:val="00612E44"/>
    <w:rsid w:val="0061366F"/>
    <w:rsid w:val="00614526"/>
    <w:rsid w:val="00614CCC"/>
    <w:rsid w:val="00614D72"/>
    <w:rsid w:val="006155CE"/>
    <w:rsid w:val="00617255"/>
    <w:rsid w:val="006177E5"/>
    <w:rsid w:val="00617827"/>
    <w:rsid w:val="006178EF"/>
    <w:rsid w:val="0062190D"/>
    <w:rsid w:val="006221B3"/>
    <w:rsid w:val="006222F8"/>
    <w:rsid w:val="006224B2"/>
    <w:rsid w:val="006234C7"/>
    <w:rsid w:val="00623A07"/>
    <w:rsid w:val="0062467E"/>
    <w:rsid w:val="006249BC"/>
    <w:rsid w:val="00625075"/>
    <w:rsid w:val="00625834"/>
    <w:rsid w:val="00626864"/>
    <w:rsid w:val="00626E92"/>
    <w:rsid w:val="00627C63"/>
    <w:rsid w:val="00630454"/>
    <w:rsid w:val="0063055E"/>
    <w:rsid w:val="0063085A"/>
    <w:rsid w:val="006308C7"/>
    <w:rsid w:val="006310B8"/>
    <w:rsid w:val="00631853"/>
    <w:rsid w:val="0063341A"/>
    <w:rsid w:val="00633992"/>
    <w:rsid w:val="00633A2B"/>
    <w:rsid w:val="006345D4"/>
    <w:rsid w:val="00634899"/>
    <w:rsid w:val="0063575B"/>
    <w:rsid w:val="006364B2"/>
    <w:rsid w:val="00636927"/>
    <w:rsid w:val="00636AE6"/>
    <w:rsid w:val="00636B46"/>
    <w:rsid w:val="006404BF"/>
    <w:rsid w:val="006416C8"/>
    <w:rsid w:val="00642327"/>
    <w:rsid w:val="006423D5"/>
    <w:rsid w:val="00642811"/>
    <w:rsid w:val="00642840"/>
    <w:rsid w:val="00643A9B"/>
    <w:rsid w:val="00643F66"/>
    <w:rsid w:val="0064456F"/>
    <w:rsid w:val="006453E8"/>
    <w:rsid w:val="0064633C"/>
    <w:rsid w:val="006472CF"/>
    <w:rsid w:val="00647528"/>
    <w:rsid w:val="00647777"/>
    <w:rsid w:val="00650E87"/>
    <w:rsid w:val="00651842"/>
    <w:rsid w:val="00651F9A"/>
    <w:rsid w:val="0065225B"/>
    <w:rsid w:val="0065291D"/>
    <w:rsid w:val="00652A68"/>
    <w:rsid w:val="00652A78"/>
    <w:rsid w:val="0065396B"/>
    <w:rsid w:val="00653E15"/>
    <w:rsid w:val="006541FB"/>
    <w:rsid w:val="00654953"/>
    <w:rsid w:val="00655EBF"/>
    <w:rsid w:val="006564D5"/>
    <w:rsid w:val="00657DEB"/>
    <w:rsid w:val="00660032"/>
    <w:rsid w:val="006601EC"/>
    <w:rsid w:val="00660D89"/>
    <w:rsid w:val="006620B2"/>
    <w:rsid w:val="00662B89"/>
    <w:rsid w:val="00662BA8"/>
    <w:rsid w:val="006643B0"/>
    <w:rsid w:val="00664787"/>
    <w:rsid w:val="00665B49"/>
    <w:rsid w:val="00665E14"/>
    <w:rsid w:val="0066629C"/>
    <w:rsid w:val="006662AB"/>
    <w:rsid w:val="006663A5"/>
    <w:rsid w:val="00666543"/>
    <w:rsid w:val="006671B2"/>
    <w:rsid w:val="00667363"/>
    <w:rsid w:val="006700E1"/>
    <w:rsid w:val="006704D0"/>
    <w:rsid w:val="006717D1"/>
    <w:rsid w:val="006724A1"/>
    <w:rsid w:val="0067258C"/>
    <w:rsid w:val="00672EBF"/>
    <w:rsid w:val="00673A72"/>
    <w:rsid w:val="00673A95"/>
    <w:rsid w:val="006748A0"/>
    <w:rsid w:val="0067494B"/>
    <w:rsid w:val="00674B9F"/>
    <w:rsid w:val="00674E76"/>
    <w:rsid w:val="00675B10"/>
    <w:rsid w:val="00675DB0"/>
    <w:rsid w:val="00675E81"/>
    <w:rsid w:val="00675FE8"/>
    <w:rsid w:val="00676109"/>
    <w:rsid w:val="00676951"/>
    <w:rsid w:val="00676C4C"/>
    <w:rsid w:val="00676EC6"/>
    <w:rsid w:val="0068165A"/>
    <w:rsid w:val="00681A69"/>
    <w:rsid w:val="00681DEE"/>
    <w:rsid w:val="00681E5E"/>
    <w:rsid w:val="006830C8"/>
    <w:rsid w:val="00683E04"/>
    <w:rsid w:val="006842AB"/>
    <w:rsid w:val="00684780"/>
    <w:rsid w:val="006848E7"/>
    <w:rsid w:val="00684B09"/>
    <w:rsid w:val="00684E1F"/>
    <w:rsid w:val="00685460"/>
    <w:rsid w:val="006858E5"/>
    <w:rsid w:val="00685AA0"/>
    <w:rsid w:val="00685D20"/>
    <w:rsid w:val="00685F3F"/>
    <w:rsid w:val="00685F50"/>
    <w:rsid w:val="006870BC"/>
    <w:rsid w:val="006875AF"/>
    <w:rsid w:val="006877BA"/>
    <w:rsid w:val="006878B1"/>
    <w:rsid w:val="00687C2F"/>
    <w:rsid w:val="00690259"/>
    <w:rsid w:val="006904C5"/>
    <w:rsid w:val="0069093B"/>
    <w:rsid w:val="006909EB"/>
    <w:rsid w:val="00690D5F"/>
    <w:rsid w:val="00691889"/>
    <w:rsid w:val="00691B52"/>
    <w:rsid w:val="006920C9"/>
    <w:rsid w:val="006925DC"/>
    <w:rsid w:val="00692AB7"/>
    <w:rsid w:val="00692C38"/>
    <w:rsid w:val="00692FD7"/>
    <w:rsid w:val="00693F1F"/>
    <w:rsid w:val="00694571"/>
    <w:rsid w:val="006965BD"/>
    <w:rsid w:val="0069774F"/>
    <w:rsid w:val="00697761"/>
    <w:rsid w:val="006978AC"/>
    <w:rsid w:val="006978D4"/>
    <w:rsid w:val="00697C5B"/>
    <w:rsid w:val="006A0A45"/>
    <w:rsid w:val="006A0B8A"/>
    <w:rsid w:val="006A0CAD"/>
    <w:rsid w:val="006A1E17"/>
    <w:rsid w:val="006A2211"/>
    <w:rsid w:val="006A28D5"/>
    <w:rsid w:val="006A2CFC"/>
    <w:rsid w:val="006A34AD"/>
    <w:rsid w:val="006A3F76"/>
    <w:rsid w:val="006A43C1"/>
    <w:rsid w:val="006A4C66"/>
    <w:rsid w:val="006A5060"/>
    <w:rsid w:val="006A5352"/>
    <w:rsid w:val="006A5C1B"/>
    <w:rsid w:val="006A6B38"/>
    <w:rsid w:val="006A6FF2"/>
    <w:rsid w:val="006A75BC"/>
    <w:rsid w:val="006A7817"/>
    <w:rsid w:val="006A7F69"/>
    <w:rsid w:val="006B0F03"/>
    <w:rsid w:val="006B0FEA"/>
    <w:rsid w:val="006B1062"/>
    <w:rsid w:val="006B23EA"/>
    <w:rsid w:val="006B250C"/>
    <w:rsid w:val="006B290B"/>
    <w:rsid w:val="006B2B0A"/>
    <w:rsid w:val="006B2E86"/>
    <w:rsid w:val="006B3809"/>
    <w:rsid w:val="006B38B7"/>
    <w:rsid w:val="006B4F5A"/>
    <w:rsid w:val="006B5D7B"/>
    <w:rsid w:val="006B60E6"/>
    <w:rsid w:val="006B68C1"/>
    <w:rsid w:val="006B6FAD"/>
    <w:rsid w:val="006B745E"/>
    <w:rsid w:val="006B7B96"/>
    <w:rsid w:val="006B7BE1"/>
    <w:rsid w:val="006C0351"/>
    <w:rsid w:val="006C0567"/>
    <w:rsid w:val="006C19C0"/>
    <w:rsid w:val="006C1EE7"/>
    <w:rsid w:val="006C23E2"/>
    <w:rsid w:val="006C277F"/>
    <w:rsid w:val="006C28AF"/>
    <w:rsid w:val="006C2BEF"/>
    <w:rsid w:val="006C2E17"/>
    <w:rsid w:val="006C2E1D"/>
    <w:rsid w:val="006C38D3"/>
    <w:rsid w:val="006C41E3"/>
    <w:rsid w:val="006C4F58"/>
    <w:rsid w:val="006C4FE9"/>
    <w:rsid w:val="006C618D"/>
    <w:rsid w:val="006C61AE"/>
    <w:rsid w:val="006C6F86"/>
    <w:rsid w:val="006C7360"/>
    <w:rsid w:val="006C7619"/>
    <w:rsid w:val="006D0886"/>
    <w:rsid w:val="006D0AA7"/>
    <w:rsid w:val="006D0AFF"/>
    <w:rsid w:val="006D162E"/>
    <w:rsid w:val="006D17C5"/>
    <w:rsid w:val="006D33F9"/>
    <w:rsid w:val="006D4C7E"/>
    <w:rsid w:val="006D5308"/>
    <w:rsid w:val="006D5DA0"/>
    <w:rsid w:val="006D7158"/>
    <w:rsid w:val="006D715A"/>
    <w:rsid w:val="006D7566"/>
    <w:rsid w:val="006E098B"/>
    <w:rsid w:val="006E0AB6"/>
    <w:rsid w:val="006E1826"/>
    <w:rsid w:val="006E1D56"/>
    <w:rsid w:val="006E1FB3"/>
    <w:rsid w:val="006E39DB"/>
    <w:rsid w:val="006E4F1B"/>
    <w:rsid w:val="006E52A6"/>
    <w:rsid w:val="006E5739"/>
    <w:rsid w:val="006E57C6"/>
    <w:rsid w:val="006E65D2"/>
    <w:rsid w:val="006E6677"/>
    <w:rsid w:val="006E6B8B"/>
    <w:rsid w:val="006E7D49"/>
    <w:rsid w:val="006F019B"/>
    <w:rsid w:val="006F0AAF"/>
    <w:rsid w:val="006F0B78"/>
    <w:rsid w:val="006F0CE1"/>
    <w:rsid w:val="006F0EF6"/>
    <w:rsid w:val="006F1A69"/>
    <w:rsid w:val="006F22EC"/>
    <w:rsid w:val="006F2790"/>
    <w:rsid w:val="006F354E"/>
    <w:rsid w:val="006F4446"/>
    <w:rsid w:val="006F45C9"/>
    <w:rsid w:val="006F4977"/>
    <w:rsid w:val="006F50AC"/>
    <w:rsid w:val="006F5F1E"/>
    <w:rsid w:val="006F6948"/>
    <w:rsid w:val="006F6A25"/>
    <w:rsid w:val="006F6CEC"/>
    <w:rsid w:val="006F708E"/>
    <w:rsid w:val="00700C98"/>
    <w:rsid w:val="00701837"/>
    <w:rsid w:val="00702668"/>
    <w:rsid w:val="007029D0"/>
    <w:rsid w:val="007037F0"/>
    <w:rsid w:val="00703C7F"/>
    <w:rsid w:val="00704053"/>
    <w:rsid w:val="0070496F"/>
    <w:rsid w:val="00705902"/>
    <w:rsid w:val="00705AE2"/>
    <w:rsid w:val="0070613D"/>
    <w:rsid w:val="0070646A"/>
    <w:rsid w:val="00707D53"/>
    <w:rsid w:val="00707EAA"/>
    <w:rsid w:val="00710CD9"/>
    <w:rsid w:val="00710EBF"/>
    <w:rsid w:val="0071101D"/>
    <w:rsid w:val="00711641"/>
    <w:rsid w:val="00712B47"/>
    <w:rsid w:val="007139B6"/>
    <w:rsid w:val="007145D2"/>
    <w:rsid w:val="00714AD0"/>
    <w:rsid w:val="00714D96"/>
    <w:rsid w:val="00714E8A"/>
    <w:rsid w:val="0071566F"/>
    <w:rsid w:val="007159A1"/>
    <w:rsid w:val="007159C0"/>
    <w:rsid w:val="00716453"/>
    <w:rsid w:val="00716AD4"/>
    <w:rsid w:val="00716C77"/>
    <w:rsid w:val="00716DB9"/>
    <w:rsid w:val="00716E37"/>
    <w:rsid w:val="00717088"/>
    <w:rsid w:val="00717572"/>
    <w:rsid w:val="007177D4"/>
    <w:rsid w:val="00717950"/>
    <w:rsid w:val="007179F0"/>
    <w:rsid w:val="00720245"/>
    <w:rsid w:val="00720929"/>
    <w:rsid w:val="00720970"/>
    <w:rsid w:val="00720F4D"/>
    <w:rsid w:val="0072124D"/>
    <w:rsid w:val="00721509"/>
    <w:rsid w:val="00721783"/>
    <w:rsid w:val="00722066"/>
    <w:rsid w:val="00722349"/>
    <w:rsid w:val="00722AC8"/>
    <w:rsid w:val="00722C44"/>
    <w:rsid w:val="00722F47"/>
    <w:rsid w:val="0072360E"/>
    <w:rsid w:val="007238AD"/>
    <w:rsid w:val="00723F8E"/>
    <w:rsid w:val="00724360"/>
    <w:rsid w:val="00724745"/>
    <w:rsid w:val="00724AAC"/>
    <w:rsid w:val="007256E2"/>
    <w:rsid w:val="00725B95"/>
    <w:rsid w:val="00725C20"/>
    <w:rsid w:val="00726C55"/>
    <w:rsid w:val="00726CD8"/>
    <w:rsid w:val="0072748D"/>
    <w:rsid w:val="00730622"/>
    <w:rsid w:val="0073090B"/>
    <w:rsid w:val="00731AB8"/>
    <w:rsid w:val="00732257"/>
    <w:rsid w:val="007329D5"/>
    <w:rsid w:val="00733276"/>
    <w:rsid w:val="00734360"/>
    <w:rsid w:val="007358AA"/>
    <w:rsid w:val="007361D7"/>
    <w:rsid w:val="00737DA5"/>
    <w:rsid w:val="00737F1B"/>
    <w:rsid w:val="00741CBA"/>
    <w:rsid w:val="0074263B"/>
    <w:rsid w:val="0074275A"/>
    <w:rsid w:val="0074346A"/>
    <w:rsid w:val="00743864"/>
    <w:rsid w:val="00744165"/>
    <w:rsid w:val="007443DC"/>
    <w:rsid w:val="0074492F"/>
    <w:rsid w:val="007449F8"/>
    <w:rsid w:val="00745CA1"/>
    <w:rsid w:val="00746095"/>
    <w:rsid w:val="00746BC8"/>
    <w:rsid w:val="00746C82"/>
    <w:rsid w:val="00747690"/>
    <w:rsid w:val="007506D0"/>
    <w:rsid w:val="007515CB"/>
    <w:rsid w:val="0075179D"/>
    <w:rsid w:val="007518A1"/>
    <w:rsid w:val="0075198D"/>
    <w:rsid w:val="00752106"/>
    <w:rsid w:val="007525BE"/>
    <w:rsid w:val="00752E64"/>
    <w:rsid w:val="00754364"/>
    <w:rsid w:val="0075507B"/>
    <w:rsid w:val="00755275"/>
    <w:rsid w:val="007554D4"/>
    <w:rsid w:val="0075568C"/>
    <w:rsid w:val="00756264"/>
    <w:rsid w:val="00757142"/>
    <w:rsid w:val="00757465"/>
    <w:rsid w:val="00760056"/>
    <w:rsid w:val="00760163"/>
    <w:rsid w:val="00760229"/>
    <w:rsid w:val="00760869"/>
    <w:rsid w:val="00760D38"/>
    <w:rsid w:val="00761495"/>
    <w:rsid w:val="007622BA"/>
    <w:rsid w:val="007622D0"/>
    <w:rsid w:val="007634B0"/>
    <w:rsid w:val="00763F6E"/>
    <w:rsid w:val="00764BBE"/>
    <w:rsid w:val="00764D2A"/>
    <w:rsid w:val="00765413"/>
    <w:rsid w:val="007664A7"/>
    <w:rsid w:val="00767645"/>
    <w:rsid w:val="00767EB1"/>
    <w:rsid w:val="00767F71"/>
    <w:rsid w:val="00771ABC"/>
    <w:rsid w:val="00771B0C"/>
    <w:rsid w:val="007740E6"/>
    <w:rsid w:val="00774164"/>
    <w:rsid w:val="00775672"/>
    <w:rsid w:val="00775CD0"/>
    <w:rsid w:val="00776272"/>
    <w:rsid w:val="00776772"/>
    <w:rsid w:val="00776F45"/>
    <w:rsid w:val="0077721D"/>
    <w:rsid w:val="00777C3C"/>
    <w:rsid w:val="007800FB"/>
    <w:rsid w:val="00780C6D"/>
    <w:rsid w:val="0078139D"/>
    <w:rsid w:val="0078257A"/>
    <w:rsid w:val="00782615"/>
    <w:rsid w:val="00782E07"/>
    <w:rsid w:val="00783307"/>
    <w:rsid w:val="00783392"/>
    <w:rsid w:val="00783768"/>
    <w:rsid w:val="0078389A"/>
    <w:rsid w:val="00784DB9"/>
    <w:rsid w:val="007857A1"/>
    <w:rsid w:val="007857D9"/>
    <w:rsid w:val="0078588E"/>
    <w:rsid w:val="00785985"/>
    <w:rsid w:val="00785B42"/>
    <w:rsid w:val="00786BF5"/>
    <w:rsid w:val="007901A3"/>
    <w:rsid w:val="007902B3"/>
    <w:rsid w:val="00790DA8"/>
    <w:rsid w:val="007914BE"/>
    <w:rsid w:val="00791749"/>
    <w:rsid w:val="00792321"/>
    <w:rsid w:val="007923BD"/>
    <w:rsid w:val="007927B6"/>
    <w:rsid w:val="00792978"/>
    <w:rsid w:val="00793693"/>
    <w:rsid w:val="00793C6C"/>
    <w:rsid w:val="00795A08"/>
    <w:rsid w:val="00797C3E"/>
    <w:rsid w:val="007A0902"/>
    <w:rsid w:val="007A1301"/>
    <w:rsid w:val="007A1887"/>
    <w:rsid w:val="007A38E2"/>
    <w:rsid w:val="007A46CC"/>
    <w:rsid w:val="007A4E2A"/>
    <w:rsid w:val="007A500A"/>
    <w:rsid w:val="007A51B1"/>
    <w:rsid w:val="007A5B28"/>
    <w:rsid w:val="007A65A2"/>
    <w:rsid w:val="007A6640"/>
    <w:rsid w:val="007A70C0"/>
    <w:rsid w:val="007B00CA"/>
    <w:rsid w:val="007B0204"/>
    <w:rsid w:val="007B0208"/>
    <w:rsid w:val="007B18E7"/>
    <w:rsid w:val="007B219E"/>
    <w:rsid w:val="007B29F2"/>
    <w:rsid w:val="007B2B64"/>
    <w:rsid w:val="007B2F5B"/>
    <w:rsid w:val="007B3095"/>
    <w:rsid w:val="007B3C53"/>
    <w:rsid w:val="007B4480"/>
    <w:rsid w:val="007B4D8B"/>
    <w:rsid w:val="007B5424"/>
    <w:rsid w:val="007B5565"/>
    <w:rsid w:val="007B5741"/>
    <w:rsid w:val="007B581E"/>
    <w:rsid w:val="007B63FA"/>
    <w:rsid w:val="007B6863"/>
    <w:rsid w:val="007B753C"/>
    <w:rsid w:val="007B7951"/>
    <w:rsid w:val="007B79DE"/>
    <w:rsid w:val="007B7F5D"/>
    <w:rsid w:val="007C00E2"/>
    <w:rsid w:val="007C05FE"/>
    <w:rsid w:val="007C0A1A"/>
    <w:rsid w:val="007C0A95"/>
    <w:rsid w:val="007C167B"/>
    <w:rsid w:val="007C1F78"/>
    <w:rsid w:val="007C2378"/>
    <w:rsid w:val="007C2499"/>
    <w:rsid w:val="007C2B2F"/>
    <w:rsid w:val="007C30DB"/>
    <w:rsid w:val="007C4596"/>
    <w:rsid w:val="007C488B"/>
    <w:rsid w:val="007C4BAB"/>
    <w:rsid w:val="007C5BCF"/>
    <w:rsid w:val="007C5E11"/>
    <w:rsid w:val="007C62F6"/>
    <w:rsid w:val="007C67BF"/>
    <w:rsid w:val="007C748E"/>
    <w:rsid w:val="007C7CEE"/>
    <w:rsid w:val="007C7F11"/>
    <w:rsid w:val="007D0A22"/>
    <w:rsid w:val="007D12DC"/>
    <w:rsid w:val="007D1654"/>
    <w:rsid w:val="007D1E75"/>
    <w:rsid w:val="007D23AD"/>
    <w:rsid w:val="007D3BAF"/>
    <w:rsid w:val="007D4194"/>
    <w:rsid w:val="007D46D1"/>
    <w:rsid w:val="007D46DF"/>
    <w:rsid w:val="007D4F88"/>
    <w:rsid w:val="007D5066"/>
    <w:rsid w:val="007D542E"/>
    <w:rsid w:val="007D5B36"/>
    <w:rsid w:val="007D61A3"/>
    <w:rsid w:val="007D6555"/>
    <w:rsid w:val="007D6E08"/>
    <w:rsid w:val="007D6E3A"/>
    <w:rsid w:val="007D712E"/>
    <w:rsid w:val="007D71C6"/>
    <w:rsid w:val="007D79B3"/>
    <w:rsid w:val="007D7D59"/>
    <w:rsid w:val="007E0A24"/>
    <w:rsid w:val="007E1460"/>
    <w:rsid w:val="007E190F"/>
    <w:rsid w:val="007E1B62"/>
    <w:rsid w:val="007E2516"/>
    <w:rsid w:val="007E270C"/>
    <w:rsid w:val="007E2E0D"/>
    <w:rsid w:val="007E3318"/>
    <w:rsid w:val="007E3EC4"/>
    <w:rsid w:val="007E49FF"/>
    <w:rsid w:val="007E5103"/>
    <w:rsid w:val="007E57D6"/>
    <w:rsid w:val="007E60AA"/>
    <w:rsid w:val="007E760D"/>
    <w:rsid w:val="007E789A"/>
    <w:rsid w:val="007E7AC6"/>
    <w:rsid w:val="007E7BF9"/>
    <w:rsid w:val="007E7CDE"/>
    <w:rsid w:val="007F027F"/>
    <w:rsid w:val="007F0AFB"/>
    <w:rsid w:val="007F13CC"/>
    <w:rsid w:val="007F2771"/>
    <w:rsid w:val="007F2C73"/>
    <w:rsid w:val="007F3A6F"/>
    <w:rsid w:val="007F46C5"/>
    <w:rsid w:val="007F4D19"/>
    <w:rsid w:val="007F4DCF"/>
    <w:rsid w:val="007F53C1"/>
    <w:rsid w:val="007F5F61"/>
    <w:rsid w:val="007F66F6"/>
    <w:rsid w:val="007F67ED"/>
    <w:rsid w:val="007F716B"/>
    <w:rsid w:val="00800658"/>
    <w:rsid w:val="0080072C"/>
    <w:rsid w:val="00800936"/>
    <w:rsid w:val="00801046"/>
    <w:rsid w:val="00801199"/>
    <w:rsid w:val="008021AC"/>
    <w:rsid w:val="00802281"/>
    <w:rsid w:val="008022D2"/>
    <w:rsid w:val="0080238F"/>
    <w:rsid w:val="00802A00"/>
    <w:rsid w:val="00803776"/>
    <w:rsid w:val="00805F50"/>
    <w:rsid w:val="0080623F"/>
    <w:rsid w:val="0080789F"/>
    <w:rsid w:val="0081005E"/>
    <w:rsid w:val="0081010F"/>
    <w:rsid w:val="00810562"/>
    <w:rsid w:val="00810916"/>
    <w:rsid w:val="00810CA2"/>
    <w:rsid w:val="00811636"/>
    <w:rsid w:val="00811BF7"/>
    <w:rsid w:val="00812550"/>
    <w:rsid w:val="00813348"/>
    <w:rsid w:val="0081414F"/>
    <w:rsid w:val="008146F1"/>
    <w:rsid w:val="008159BF"/>
    <w:rsid w:val="008161AA"/>
    <w:rsid w:val="0081659F"/>
    <w:rsid w:val="00816C5B"/>
    <w:rsid w:val="0081747B"/>
    <w:rsid w:val="00817884"/>
    <w:rsid w:val="00817CE0"/>
    <w:rsid w:val="0082091C"/>
    <w:rsid w:val="00820C86"/>
    <w:rsid w:val="00821B9C"/>
    <w:rsid w:val="008224F5"/>
    <w:rsid w:val="008231FE"/>
    <w:rsid w:val="0082341A"/>
    <w:rsid w:val="00823617"/>
    <w:rsid w:val="00824542"/>
    <w:rsid w:val="008246F6"/>
    <w:rsid w:val="008250C9"/>
    <w:rsid w:val="0082526B"/>
    <w:rsid w:val="0082534F"/>
    <w:rsid w:val="00826568"/>
    <w:rsid w:val="008266E6"/>
    <w:rsid w:val="00826853"/>
    <w:rsid w:val="00826A22"/>
    <w:rsid w:val="00826BDB"/>
    <w:rsid w:val="0082765F"/>
    <w:rsid w:val="00827C55"/>
    <w:rsid w:val="00830280"/>
    <w:rsid w:val="00830540"/>
    <w:rsid w:val="00830941"/>
    <w:rsid w:val="008314F9"/>
    <w:rsid w:val="00831927"/>
    <w:rsid w:val="00833F45"/>
    <w:rsid w:val="00834470"/>
    <w:rsid w:val="00835544"/>
    <w:rsid w:val="00835AAD"/>
    <w:rsid w:val="00836686"/>
    <w:rsid w:val="00836AB2"/>
    <w:rsid w:val="008379F8"/>
    <w:rsid w:val="00837D29"/>
    <w:rsid w:val="0084034B"/>
    <w:rsid w:val="00840B2C"/>
    <w:rsid w:val="008413BC"/>
    <w:rsid w:val="00841FD9"/>
    <w:rsid w:val="00842719"/>
    <w:rsid w:val="00842C67"/>
    <w:rsid w:val="00842DE1"/>
    <w:rsid w:val="008431C8"/>
    <w:rsid w:val="008431F1"/>
    <w:rsid w:val="008432A3"/>
    <w:rsid w:val="00844334"/>
    <w:rsid w:val="0084451E"/>
    <w:rsid w:val="00844541"/>
    <w:rsid w:val="008449DB"/>
    <w:rsid w:val="00844F71"/>
    <w:rsid w:val="00845680"/>
    <w:rsid w:val="008465DA"/>
    <w:rsid w:val="00846620"/>
    <w:rsid w:val="008467D3"/>
    <w:rsid w:val="00846D28"/>
    <w:rsid w:val="00850097"/>
    <w:rsid w:val="00850220"/>
    <w:rsid w:val="008504C7"/>
    <w:rsid w:val="00850543"/>
    <w:rsid w:val="00850EFC"/>
    <w:rsid w:val="00851A51"/>
    <w:rsid w:val="00852719"/>
    <w:rsid w:val="00854B11"/>
    <w:rsid w:val="008558BC"/>
    <w:rsid w:val="00855CDA"/>
    <w:rsid w:val="0085613B"/>
    <w:rsid w:val="0085614A"/>
    <w:rsid w:val="008564C9"/>
    <w:rsid w:val="008569C6"/>
    <w:rsid w:val="00856D40"/>
    <w:rsid w:val="00856D68"/>
    <w:rsid w:val="008576A3"/>
    <w:rsid w:val="00857D56"/>
    <w:rsid w:val="00860B30"/>
    <w:rsid w:val="00860E51"/>
    <w:rsid w:val="0086145D"/>
    <w:rsid w:val="008614C1"/>
    <w:rsid w:val="00861C9F"/>
    <w:rsid w:val="00861F3C"/>
    <w:rsid w:val="00862320"/>
    <w:rsid w:val="00862A94"/>
    <w:rsid w:val="00862B38"/>
    <w:rsid w:val="00863220"/>
    <w:rsid w:val="00863804"/>
    <w:rsid w:val="00863889"/>
    <w:rsid w:val="008647FF"/>
    <w:rsid w:val="00865462"/>
    <w:rsid w:val="00865755"/>
    <w:rsid w:val="00866466"/>
    <w:rsid w:val="0086708B"/>
    <w:rsid w:val="008670A8"/>
    <w:rsid w:val="00871401"/>
    <w:rsid w:val="00871B28"/>
    <w:rsid w:val="00871D9D"/>
    <w:rsid w:val="008725E6"/>
    <w:rsid w:val="00872954"/>
    <w:rsid w:val="008734F7"/>
    <w:rsid w:val="0087394F"/>
    <w:rsid w:val="008740DD"/>
    <w:rsid w:val="00874452"/>
    <w:rsid w:val="0087486D"/>
    <w:rsid w:val="00874D44"/>
    <w:rsid w:val="00874F5A"/>
    <w:rsid w:val="0087509B"/>
    <w:rsid w:val="0087588B"/>
    <w:rsid w:val="00876589"/>
    <w:rsid w:val="0087666F"/>
    <w:rsid w:val="008769D1"/>
    <w:rsid w:val="00876B84"/>
    <w:rsid w:val="00877845"/>
    <w:rsid w:val="00877BDF"/>
    <w:rsid w:val="00880F03"/>
    <w:rsid w:val="0088182E"/>
    <w:rsid w:val="008821DD"/>
    <w:rsid w:val="00882AEC"/>
    <w:rsid w:val="00882CCF"/>
    <w:rsid w:val="0088302B"/>
    <w:rsid w:val="008833D6"/>
    <w:rsid w:val="00883BA4"/>
    <w:rsid w:val="00883FA9"/>
    <w:rsid w:val="0088447D"/>
    <w:rsid w:val="00884735"/>
    <w:rsid w:val="00884CBC"/>
    <w:rsid w:val="0088510F"/>
    <w:rsid w:val="00885250"/>
    <w:rsid w:val="00885504"/>
    <w:rsid w:val="00885849"/>
    <w:rsid w:val="008858F7"/>
    <w:rsid w:val="00885BE3"/>
    <w:rsid w:val="00886B94"/>
    <w:rsid w:val="008873E9"/>
    <w:rsid w:val="00887651"/>
    <w:rsid w:val="008906FE"/>
    <w:rsid w:val="00891179"/>
    <w:rsid w:val="00891224"/>
    <w:rsid w:val="00891272"/>
    <w:rsid w:val="008915E5"/>
    <w:rsid w:val="00891884"/>
    <w:rsid w:val="00891DA6"/>
    <w:rsid w:val="0089248B"/>
    <w:rsid w:val="00892AB2"/>
    <w:rsid w:val="00892AC3"/>
    <w:rsid w:val="00893291"/>
    <w:rsid w:val="008932B3"/>
    <w:rsid w:val="00893354"/>
    <w:rsid w:val="008939B5"/>
    <w:rsid w:val="00893E51"/>
    <w:rsid w:val="0089404F"/>
    <w:rsid w:val="0089493A"/>
    <w:rsid w:val="00894D67"/>
    <w:rsid w:val="00894E53"/>
    <w:rsid w:val="008950EC"/>
    <w:rsid w:val="00895CC5"/>
    <w:rsid w:val="0089689A"/>
    <w:rsid w:val="008969B4"/>
    <w:rsid w:val="0089738A"/>
    <w:rsid w:val="00897AE6"/>
    <w:rsid w:val="00897C0E"/>
    <w:rsid w:val="00897CDF"/>
    <w:rsid w:val="008A0972"/>
    <w:rsid w:val="008A0B0F"/>
    <w:rsid w:val="008A169F"/>
    <w:rsid w:val="008A1816"/>
    <w:rsid w:val="008A2647"/>
    <w:rsid w:val="008A280C"/>
    <w:rsid w:val="008A2961"/>
    <w:rsid w:val="008A2A86"/>
    <w:rsid w:val="008A35CD"/>
    <w:rsid w:val="008A37AB"/>
    <w:rsid w:val="008A4075"/>
    <w:rsid w:val="008A43C4"/>
    <w:rsid w:val="008A4B09"/>
    <w:rsid w:val="008A5E1C"/>
    <w:rsid w:val="008A63B5"/>
    <w:rsid w:val="008A65FD"/>
    <w:rsid w:val="008A704D"/>
    <w:rsid w:val="008A76BF"/>
    <w:rsid w:val="008B0C99"/>
    <w:rsid w:val="008B1426"/>
    <w:rsid w:val="008B26E3"/>
    <w:rsid w:val="008B38C9"/>
    <w:rsid w:val="008B3C3A"/>
    <w:rsid w:val="008B4180"/>
    <w:rsid w:val="008B4B26"/>
    <w:rsid w:val="008B51DF"/>
    <w:rsid w:val="008B583D"/>
    <w:rsid w:val="008B5A76"/>
    <w:rsid w:val="008B5B0F"/>
    <w:rsid w:val="008B6A87"/>
    <w:rsid w:val="008B6DEB"/>
    <w:rsid w:val="008B6E3A"/>
    <w:rsid w:val="008B6E67"/>
    <w:rsid w:val="008B708E"/>
    <w:rsid w:val="008B744C"/>
    <w:rsid w:val="008B795E"/>
    <w:rsid w:val="008C066E"/>
    <w:rsid w:val="008C096D"/>
    <w:rsid w:val="008C09AC"/>
    <w:rsid w:val="008C0B11"/>
    <w:rsid w:val="008C0D33"/>
    <w:rsid w:val="008C1547"/>
    <w:rsid w:val="008C1792"/>
    <w:rsid w:val="008C1DB4"/>
    <w:rsid w:val="008C2D77"/>
    <w:rsid w:val="008C309D"/>
    <w:rsid w:val="008C3C4D"/>
    <w:rsid w:val="008C4548"/>
    <w:rsid w:val="008C4CC4"/>
    <w:rsid w:val="008C4CFC"/>
    <w:rsid w:val="008C52C0"/>
    <w:rsid w:val="008C536F"/>
    <w:rsid w:val="008C562A"/>
    <w:rsid w:val="008C57FC"/>
    <w:rsid w:val="008C6434"/>
    <w:rsid w:val="008C6439"/>
    <w:rsid w:val="008C643E"/>
    <w:rsid w:val="008C752E"/>
    <w:rsid w:val="008D040E"/>
    <w:rsid w:val="008D0B71"/>
    <w:rsid w:val="008D0F62"/>
    <w:rsid w:val="008D15F5"/>
    <w:rsid w:val="008D1A09"/>
    <w:rsid w:val="008D1B76"/>
    <w:rsid w:val="008D3230"/>
    <w:rsid w:val="008D419F"/>
    <w:rsid w:val="008D4338"/>
    <w:rsid w:val="008D4957"/>
    <w:rsid w:val="008D5288"/>
    <w:rsid w:val="008D544B"/>
    <w:rsid w:val="008D6741"/>
    <w:rsid w:val="008D69D6"/>
    <w:rsid w:val="008D6F4B"/>
    <w:rsid w:val="008D74F9"/>
    <w:rsid w:val="008D771C"/>
    <w:rsid w:val="008E01F1"/>
    <w:rsid w:val="008E06FC"/>
    <w:rsid w:val="008E0729"/>
    <w:rsid w:val="008E13A0"/>
    <w:rsid w:val="008E20C1"/>
    <w:rsid w:val="008E2788"/>
    <w:rsid w:val="008E289D"/>
    <w:rsid w:val="008E345D"/>
    <w:rsid w:val="008E36FE"/>
    <w:rsid w:val="008E38FB"/>
    <w:rsid w:val="008E3BCA"/>
    <w:rsid w:val="008E4E23"/>
    <w:rsid w:val="008E60C9"/>
    <w:rsid w:val="008E6DC8"/>
    <w:rsid w:val="008E7992"/>
    <w:rsid w:val="008E7BD5"/>
    <w:rsid w:val="008E7F2D"/>
    <w:rsid w:val="008F0972"/>
    <w:rsid w:val="008F0A7A"/>
    <w:rsid w:val="008F115F"/>
    <w:rsid w:val="008F181D"/>
    <w:rsid w:val="008F184A"/>
    <w:rsid w:val="008F1B3A"/>
    <w:rsid w:val="008F2C26"/>
    <w:rsid w:val="008F332E"/>
    <w:rsid w:val="008F382F"/>
    <w:rsid w:val="008F3D23"/>
    <w:rsid w:val="008F42C0"/>
    <w:rsid w:val="008F43CF"/>
    <w:rsid w:val="008F5764"/>
    <w:rsid w:val="008F5B07"/>
    <w:rsid w:val="008F66D4"/>
    <w:rsid w:val="008F67D2"/>
    <w:rsid w:val="008F6873"/>
    <w:rsid w:val="008F794B"/>
    <w:rsid w:val="008F7BDA"/>
    <w:rsid w:val="008F7F3B"/>
    <w:rsid w:val="00900068"/>
    <w:rsid w:val="009000BA"/>
    <w:rsid w:val="00900927"/>
    <w:rsid w:val="00900AE7"/>
    <w:rsid w:val="00900E9D"/>
    <w:rsid w:val="009015DF"/>
    <w:rsid w:val="00901876"/>
    <w:rsid w:val="00901C62"/>
    <w:rsid w:val="00901D75"/>
    <w:rsid w:val="00902146"/>
    <w:rsid w:val="0090269F"/>
    <w:rsid w:val="00902D75"/>
    <w:rsid w:val="00902DD4"/>
    <w:rsid w:val="00903243"/>
    <w:rsid w:val="009035DE"/>
    <w:rsid w:val="00903EDD"/>
    <w:rsid w:val="009058B5"/>
    <w:rsid w:val="0090595F"/>
    <w:rsid w:val="00905C03"/>
    <w:rsid w:val="0091000E"/>
    <w:rsid w:val="009104FF"/>
    <w:rsid w:val="0091153B"/>
    <w:rsid w:val="0091204F"/>
    <w:rsid w:val="009121DF"/>
    <w:rsid w:val="009124F6"/>
    <w:rsid w:val="00912D33"/>
    <w:rsid w:val="00912D6C"/>
    <w:rsid w:val="00912E7A"/>
    <w:rsid w:val="00913CF8"/>
    <w:rsid w:val="00914C3F"/>
    <w:rsid w:val="00914E5E"/>
    <w:rsid w:val="00914F70"/>
    <w:rsid w:val="0091561F"/>
    <w:rsid w:val="009157E9"/>
    <w:rsid w:val="00917735"/>
    <w:rsid w:val="0091798C"/>
    <w:rsid w:val="00917E14"/>
    <w:rsid w:val="00920A6A"/>
    <w:rsid w:val="009214C5"/>
    <w:rsid w:val="00921DF2"/>
    <w:rsid w:val="00922397"/>
    <w:rsid w:val="00922B6A"/>
    <w:rsid w:val="00922C0C"/>
    <w:rsid w:val="00922C35"/>
    <w:rsid w:val="00922D6D"/>
    <w:rsid w:val="009233B0"/>
    <w:rsid w:val="009236A2"/>
    <w:rsid w:val="00923C58"/>
    <w:rsid w:val="0092418F"/>
    <w:rsid w:val="009247C1"/>
    <w:rsid w:val="00924BEB"/>
    <w:rsid w:val="00925C51"/>
    <w:rsid w:val="00926430"/>
    <w:rsid w:val="00926A27"/>
    <w:rsid w:val="00926D5B"/>
    <w:rsid w:val="0092735D"/>
    <w:rsid w:val="00927FAC"/>
    <w:rsid w:val="009308B1"/>
    <w:rsid w:val="00930F80"/>
    <w:rsid w:val="0093106E"/>
    <w:rsid w:val="009315F3"/>
    <w:rsid w:val="009321E8"/>
    <w:rsid w:val="00932FFE"/>
    <w:rsid w:val="00933080"/>
    <w:rsid w:val="0093308E"/>
    <w:rsid w:val="009334FF"/>
    <w:rsid w:val="00933955"/>
    <w:rsid w:val="00933F46"/>
    <w:rsid w:val="00934F0D"/>
    <w:rsid w:val="009354AA"/>
    <w:rsid w:val="009354C8"/>
    <w:rsid w:val="0093587F"/>
    <w:rsid w:val="00935A8C"/>
    <w:rsid w:val="00935FE7"/>
    <w:rsid w:val="00936144"/>
    <w:rsid w:val="0093646C"/>
    <w:rsid w:val="009366FC"/>
    <w:rsid w:val="00936D91"/>
    <w:rsid w:val="00937235"/>
    <w:rsid w:val="009374B8"/>
    <w:rsid w:val="00940814"/>
    <w:rsid w:val="00940B99"/>
    <w:rsid w:val="00940E7C"/>
    <w:rsid w:val="009412C2"/>
    <w:rsid w:val="009429EF"/>
    <w:rsid w:val="00943984"/>
    <w:rsid w:val="0094399C"/>
    <w:rsid w:val="00943DC1"/>
    <w:rsid w:val="009445BA"/>
    <w:rsid w:val="00944A1B"/>
    <w:rsid w:val="00944C59"/>
    <w:rsid w:val="0094525A"/>
    <w:rsid w:val="009467DA"/>
    <w:rsid w:val="009468D9"/>
    <w:rsid w:val="00946D7E"/>
    <w:rsid w:val="00947009"/>
    <w:rsid w:val="009478BB"/>
    <w:rsid w:val="0095053C"/>
    <w:rsid w:val="00950B60"/>
    <w:rsid w:val="009513FB"/>
    <w:rsid w:val="00951CCB"/>
    <w:rsid w:val="00951E2C"/>
    <w:rsid w:val="009524C3"/>
    <w:rsid w:val="00952AB3"/>
    <w:rsid w:val="00952ABE"/>
    <w:rsid w:val="00952CA6"/>
    <w:rsid w:val="009531A2"/>
    <w:rsid w:val="00953455"/>
    <w:rsid w:val="009541F0"/>
    <w:rsid w:val="00954A2C"/>
    <w:rsid w:val="00954B63"/>
    <w:rsid w:val="00954C31"/>
    <w:rsid w:val="00955162"/>
    <w:rsid w:val="0095590E"/>
    <w:rsid w:val="00955956"/>
    <w:rsid w:val="0095669C"/>
    <w:rsid w:val="0095679F"/>
    <w:rsid w:val="009600BC"/>
    <w:rsid w:val="00961E15"/>
    <w:rsid w:val="00961E9A"/>
    <w:rsid w:val="0096240A"/>
    <w:rsid w:val="00962736"/>
    <w:rsid w:val="00963257"/>
    <w:rsid w:val="00963A87"/>
    <w:rsid w:val="00963B52"/>
    <w:rsid w:val="00963D4E"/>
    <w:rsid w:val="00963EA9"/>
    <w:rsid w:val="00963EEA"/>
    <w:rsid w:val="00965A77"/>
    <w:rsid w:val="00965C19"/>
    <w:rsid w:val="00965E4E"/>
    <w:rsid w:val="0096624D"/>
    <w:rsid w:val="00967188"/>
    <w:rsid w:val="009671E6"/>
    <w:rsid w:val="009673E3"/>
    <w:rsid w:val="0096760C"/>
    <w:rsid w:val="00967833"/>
    <w:rsid w:val="00970387"/>
    <w:rsid w:val="00970429"/>
    <w:rsid w:val="0097083C"/>
    <w:rsid w:val="009709C9"/>
    <w:rsid w:val="0097104A"/>
    <w:rsid w:val="00971118"/>
    <w:rsid w:val="009713FA"/>
    <w:rsid w:val="0097166A"/>
    <w:rsid w:val="00971DF6"/>
    <w:rsid w:val="00972E6D"/>
    <w:rsid w:val="00973005"/>
    <w:rsid w:val="009749DC"/>
    <w:rsid w:val="00974E51"/>
    <w:rsid w:val="009764C5"/>
    <w:rsid w:val="00976B3F"/>
    <w:rsid w:val="00977694"/>
    <w:rsid w:val="00977700"/>
    <w:rsid w:val="009778CE"/>
    <w:rsid w:val="00977B08"/>
    <w:rsid w:val="0098004A"/>
    <w:rsid w:val="009807D9"/>
    <w:rsid w:val="00981036"/>
    <w:rsid w:val="00981316"/>
    <w:rsid w:val="00981BA5"/>
    <w:rsid w:val="00982B8E"/>
    <w:rsid w:val="00983579"/>
    <w:rsid w:val="0098379D"/>
    <w:rsid w:val="00983901"/>
    <w:rsid w:val="009841D7"/>
    <w:rsid w:val="00984626"/>
    <w:rsid w:val="009846BF"/>
    <w:rsid w:val="0098487E"/>
    <w:rsid w:val="00984C4A"/>
    <w:rsid w:val="009854BB"/>
    <w:rsid w:val="009861F0"/>
    <w:rsid w:val="0098641D"/>
    <w:rsid w:val="00986B05"/>
    <w:rsid w:val="00986F27"/>
    <w:rsid w:val="00990999"/>
    <w:rsid w:val="00990BC0"/>
    <w:rsid w:val="00990C29"/>
    <w:rsid w:val="00990CB2"/>
    <w:rsid w:val="00990D4C"/>
    <w:rsid w:val="009911DF"/>
    <w:rsid w:val="0099124C"/>
    <w:rsid w:val="009923EE"/>
    <w:rsid w:val="009929F5"/>
    <w:rsid w:val="009931D6"/>
    <w:rsid w:val="00993524"/>
    <w:rsid w:val="009943F5"/>
    <w:rsid w:val="00994BFB"/>
    <w:rsid w:val="00994CC7"/>
    <w:rsid w:val="00994E9B"/>
    <w:rsid w:val="009955F4"/>
    <w:rsid w:val="00995AB6"/>
    <w:rsid w:val="00996012"/>
    <w:rsid w:val="009964DB"/>
    <w:rsid w:val="009971E9"/>
    <w:rsid w:val="009974B5"/>
    <w:rsid w:val="00997E3B"/>
    <w:rsid w:val="009A0441"/>
    <w:rsid w:val="009A0665"/>
    <w:rsid w:val="009A17E6"/>
    <w:rsid w:val="009A1ECF"/>
    <w:rsid w:val="009A1F3E"/>
    <w:rsid w:val="009A253B"/>
    <w:rsid w:val="009A2553"/>
    <w:rsid w:val="009A397F"/>
    <w:rsid w:val="009A3B59"/>
    <w:rsid w:val="009A3FC5"/>
    <w:rsid w:val="009A4391"/>
    <w:rsid w:val="009A4BA6"/>
    <w:rsid w:val="009A4CAD"/>
    <w:rsid w:val="009A4D2D"/>
    <w:rsid w:val="009A51F4"/>
    <w:rsid w:val="009A6AF6"/>
    <w:rsid w:val="009A6F07"/>
    <w:rsid w:val="009A75FD"/>
    <w:rsid w:val="009A7ADF"/>
    <w:rsid w:val="009A7AE3"/>
    <w:rsid w:val="009A7BC4"/>
    <w:rsid w:val="009A7D3D"/>
    <w:rsid w:val="009B0C5F"/>
    <w:rsid w:val="009B104C"/>
    <w:rsid w:val="009B12F5"/>
    <w:rsid w:val="009B1562"/>
    <w:rsid w:val="009B18C4"/>
    <w:rsid w:val="009B2F0D"/>
    <w:rsid w:val="009B3261"/>
    <w:rsid w:val="009B3616"/>
    <w:rsid w:val="009B3B31"/>
    <w:rsid w:val="009B3D83"/>
    <w:rsid w:val="009B40D8"/>
    <w:rsid w:val="009B4577"/>
    <w:rsid w:val="009B4D37"/>
    <w:rsid w:val="009B573B"/>
    <w:rsid w:val="009B5F52"/>
    <w:rsid w:val="009B638D"/>
    <w:rsid w:val="009B78E8"/>
    <w:rsid w:val="009C07A4"/>
    <w:rsid w:val="009C0914"/>
    <w:rsid w:val="009C1AEB"/>
    <w:rsid w:val="009C1C82"/>
    <w:rsid w:val="009C218B"/>
    <w:rsid w:val="009C2CFD"/>
    <w:rsid w:val="009C2EE9"/>
    <w:rsid w:val="009C3490"/>
    <w:rsid w:val="009C394A"/>
    <w:rsid w:val="009C404C"/>
    <w:rsid w:val="009C4328"/>
    <w:rsid w:val="009C4333"/>
    <w:rsid w:val="009C4505"/>
    <w:rsid w:val="009C49FC"/>
    <w:rsid w:val="009C572D"/>
    <w:rsid w:val="009C5CF7"/>
    <w:rsid w:val="009C6322"/>
    <w:rsid w:val="009C6B30"/>
    <w:rsid w:val="009C7040"/>
    <w:rsid w:val="009C7F0C"/>
    <w:rsid w:val="009D0E71"/>
    <w:rsid w:val="009D2294"/>
    <w:rsid w:val="009D2398"/>
    <w:rsid w:val="009D2875"/>
    <w:rsid w:val="009D2BAB"/>
    <w:rsid w:val="009D2C9E"/>
    <w:rsid w:val="009D3315"/>
    <w:rsid w:val="009D3BF8"/>
    <w:rsid w:val="009D4B9F"/>
    <w:rsid w:val="009D5095"/>
    <w:rsid w:val="009D57A8"/>
    <w:rsid w:val="009D5AA0"/>
    <w:rsid w:val="009D5CD6"/>
    <w:rsid w:val="009D5CD8"/>
    <w:rsid w:val="009D5DE6"/>
    <w:rsid w:val="009D5F72"/>
    <w:rsid w:val="009D6607"/>
    <w:rsid w:val="009D67A1"/>
    <w:rsid w:val="009D6CE9"/>
    <w:rsid w:val="009D6D6B"/>
    <w:rsid w:val="009D6F1F"/>
    <w:rsid w:val="009E09A9"/>
    <w:rsid w:val="009E0AA6"/>
    <w:rsid w:val="009E1735"/>
    <w:rsid w:val="009E1E07"/>
    <w:rsid w:val="009E1ECC"/>
    <w:rsid w:val="009E23F9"/>
    <w:rsid w:val="009E2718"/>
    <w:rsid w:val="009E3CE4"/>
    <w:rsid w:val="009E48BD"/>
    <w:rsid w:val="009E4A3F"/>
    <w:rsid w:val="009E523F"/>
    <w:rsid w:val="009E55F0"/>
    <w:rsid w:val="009E6034"/>
    <w:rsid w:val="009E6106"/>
    <w:rsid w:val="009E66E8"/>
    <w:rsid w:val="009E7342"/>
    <w:rsid w:val="009E7B64"/>
    <w:rsid w:val="009F055C"/>
    <w:rsid w:val="009F0875"/>
    <w:rsid w:val="009F14F5"/>
    <w:rsid w:val="009F208E"/>
    <w:rsid w:val="009F299C"/>
    <w:rsid w:val="009F2B85"/>
    <w:rsid w:val="009F5A5D"/>
    <w:rsid w:val="009F6115"/>
    <w:rsid w:val="009F631C"/>
    <w:rsid w:val="009F63F2"/>
    <w:rsid w:val="009F6986"/>
    <w:rsid w:val="009F6CF8"/>
    <w:rsid w:val="009F7FF7"/>
    <w:rsid w:val="00A004E3"/>
    <w:rsid w:val="00A013C7"/>
    <w:rsid w:val="00A0200E"/>
    <w:rsid w:val="00A022F6"/>
    <w:rsid w:val="00A02D7C"/>
    <w:rsid w:val="00A02F36"/>
    <w:rsid w:val="00A04CDB"/>
    <w:rsid w:val="00A0594A"/>
    <w:rsid w:val="00A06390"/>
    <w:rsid w:val="00A067CC"/>
    <w:rsid w:val="00A06C7D"/>
    <w:rsid w:val="00A07E5F"/>
    <w:rsid w:val="00A100D2"/>
    <w:rsid w:val="00A105AB"/>
    <w:rsid w:val="00A10D7F"/>
    <w:rsid w:val="00A10F0B"/>
    <w:rsid w:val="00A11F22"/>
    <w:rsid w:val="00A12636"/>
    <w:rsid w:val="00A13465"/>
    <w:rsid w:val="00A13AE9"/>
    <w:rsid w:val="00A13E5C"/>
    <w:rsid w:val="00A14324"/>
    <w:rsid w:val="00A1534D"/>
    <w:rsid w:val="00A155BC"/>
    <w:rsid w:val="00A155E0"/>
    <w:rsid w:val="00A15C64"/>
    <w:rsid w:val="00A15D52"/>
    <w:rsid w:val="00A16648"/>
    <w:rsid w:val="00A178B6"/>
    <w:rsid w:val="00A17BEC"/>
    <w:rsid w:val="00A17F43"/>
    <w:rsid w:val="00A2037A"/>
    <w:rsid w:val="00A21195"/>
    <w:rsid w:val="00A21666"/>
    <w:rsid w:val="00A21721"/>
    <w:rsid w:val="00A2211D"/>
    <w:rsid w:val="00A221C3"/>
    <w:rsid w:val="00A22C70"/>
    <w:rsid w:val="00A22D5D"/>
    <w:rsid w:val="00A23201"/>
    <w:rsid w:val="00A23481"/>
    <w:rsid w:val="00A23BDA"/>
    <w:rsid w:val="00A23DD3"/>
    <w:rsid w:val="00A244DE"/>
    <w:rsid w:val="00A24927"/>
    <w:rsid w:val="00A249B5"/>
    <w:rsid w:val="00A24DDF"/>
    <w:rsid w:val="00A25114"/>
    <w:rsid w:val="00A2560B"/>
    <w:rsid w:val="00A25A8E"/>
    <w:rsid w:val="00A25DDB"/>
    <w:rsid w:val="00A26035"/>
    <w:rsid w:val="00A26621"/>
    <w:rsid w:val="00A26AD5"/>
    <w:rsid w:val="00A2727F"/>
    <w:rsid w:val="00A27B88"/>
    <w:rsid w:val="00A27F32"/>
    <w:rsid w:val="00A3011C"/>
    <w:rsid w:val="00A304CC"/>
    <w:rsid w:val="00A3103C"/>
    <w:rsid w:val="00A31138"/>
    <w:rsid w:val="00A3124D"/>
    <w:rsid w:val="00A3158C"/>
    <w:rsid w:val="00A3163E"/>
    <w:rsid w:val="00A320A8"/>
    <w:rsid w:val="00A3214F"/>
    <w:rsid w:val="00A32367"/>
    <w:rsid w:val="00A3256B"/>
    <w:rsid w:val="00A33212"/>
    <w:rsid w:val="00A336F8"/>
    <w:rsid w:val="00A348F5"/>
    <w:rsid w:val="00A35153"/>
    <w:rsid w:val="00A357A7"/>
    <w:rsid w:val="00A362A8"/>
    <w:rsid w:val="00A36C96"/>
    <w:rsid w:val="00A37BA9"/>
    <w:rsid w:val="00A40387"/>
    <w:rsid w:val="00A40FB9"/>
    <w:rsid w:val="00A420CF"/>
    <w:rsid w:val="00A421D0"/>
    <w:rsid w:val="00A4231D"/>
    <w:rsid w:val="00A425A9"/>
    <w:rsid w:val="00A4268F"/>
    <w:rsid w:val="00A4340E"/>
    <w:rsid w:val="00A435AE"/>
    <w:rsid w:val="00A437A8"/>
    <w:rsid w:val="00A44544"/>
    <w:rsid w:val="00A44900"/>
    <w:rsid w:val="00A450A4"/>
    <w:rsid w:val="00A45BF7"/>
    <w:rsid w:val="00A464BB"/>
    <w:rsid w:val="00A5099A"/>
    <w:rsid w:val="00A509DF"/>
    <w:rsid w:val="00A50C9C"/>
    <w:rsid w:val="00A51E85"/>
    <w:rsid w:val="00A527CF"/>
    <w:rsid w:val="00A52DD1"/>
    <w:rsid w:val="00A52E56"/>
    <w:rsid w:val="00A53381"/>
    <w:rsid w:val="00A53CF4"/>
    <w:rsid w:val="00A54618"/>
    <w:rsid w:val="00A54E59"/>
    <w:rsid w:val="00A56680"/>
    <w:rsid w:val="00A56A1F"/>
    <w:rsid w:val="00A56F38"/>
    <w:rsid w:val="00A57831"/>
    <w:rsid w:val="00A579A4"/>
    <w:rsid w:val="00A57ACA"/>
    <w:rsid w:val="00A60764"/>
    <w:rsid w:val="00A6076B"/>
    <w:rsid w:val="00A6099F"/>
    <w:rsid w:val="00A6125E"/>
    <w:rsid w:val="00A614C2"/>
    <w:rsid w:val="00A61A62"/>
    <w:rsid w:val="00A62734"/>
    <w:rsid w:val="00A62C75"/>
    <w:rsid w:val="00A62F3B"/>
    <w:rsid w:val="00A62F96"/>
    <w:rsid w:val="00A63807"/>
    <w:rsid w:val="00A64669"/>
    <w:rsid w:val="00A647EC"/>
    <w:rsid w:val="00A6544E"/>
    <w:rsid w:val="00A6582A"/>
    <w:rsid w:val="00A659E3"/>
    <w:rsid w:val="00A65C1A"/>
    <w:rsid w:val="00A661FC"/>
    <w:rsid w:val="00A675ED"/>
    <w:rsid w:val="00A67698"/>
    <w:rsid w:val="00A717B2"/>
    <w:rsid w:val="00A71CB9"/>
    <w:rsid w:val="00A74077"/>
    <w:rsid w:val="00A749AE"/>
    <w:rsid w:val="00A74AE9"/>
    <w:rsid w:val="00A756ED"/>
    <w:rsid w:val="00A75835"/>
    <w:rsid w:val="00A758E2"/>
    <w:rsid w:val="00A76072"/>
    <w:rsid w:val="00A76668"/>
    <w:rsid w:val="00A770D7"/>
    <w:rsid w:val="00A77146"/>
    <w:rsid w:val="00A77177"/>
    <w:rsid w:val="00A77EFE"/>
    <w:rsid w:val="00A808E1"/>
    <w:rsid w:val="00A80A59"/>
    <w:rsid w:val="00A80D66"/>
    <w:rsid w:val="00A8110D"/>
    <w:rsid w:val="00A8207D"/>
    <w:rsid w:val="00A8231D"/>
    <w:rsid w:val="00A82CAD"/>
    <w:rsid w:val="00A8300E"/>
    <w:rsid w:val="00A83FD1"/>
    <w:rsid w:val="00A8440E"/>
    <w:rsid w:val="00A84582"/>
    <w:rsid w:val="00A846FB"/>
    <w:rsid w:val="00A84C9E"/>
    <w:rsid w:val="00A8522B"/>
    <w:rsid w:val="00A85CD0"/>
    <w:rsid w:val="00A85F1E"/>
    <w:rsid w:val="00A860F0"/>
    <w:rsid w:val="00A8671B"/>
    <w:rsid w:val="00A867B5"/>
    <w:rsid w:val="00A8687D"/>
    <w:rsid w:val="00A8689F"/>
    <w:rsid w:val="00A868BD"/>
    <w:rsid w:val="00A86E28"/>
    <w:rsid w:val="00A8711B"/>
    <w:rsid w:val="00A87120"/>
    <w:rsid w:val="00A8737A"/>
    <w:rsid w:val="00A87D9D"/>
    <w:rsid w:val="00A90AA0"/>
    <w:rsid w:val="00A90CE0"/>
    <w:rsid w:val="00A910B5"/>
    <w:rsid w:val="00A91239"/>
    <w:rsid w:val="00A9160B"/>
    <w:rsid w:val="00A92E95"/>
    <w:rsid w:val="00A92ED3"/>
    <w:rsid w:val="00A9308F"/>
    <w:rsid w:val="00A93E82"/>
    <w:rsid w:val="00A93EAA"/>
    <w:rsid w:val="00A9400B"/>
    <w:rsid w:val="00A941D4"/>
    <w:rsid w:val="00A9485A"/>
    <w:rsid w:val="00A959A2"/>
    <w:rsid w:val="00A95A2A"/>
    <w:rsid w:val="00A95D73"/>
    <w:rsid w:val="00A962C7"/>
    <w:rsid w:val="00A9662E"/>
    <w:rsid w:val="00A97029"/>
    <w:rsid w:val="00A97078"/>
    <w:rsid w:val="00A970B6"/>
    <w:rsid w:val="00A976EC"/>
    <w:rsid w:val="00A97903"/>
    <w:rsid w:val="00AA000F"/>
    <w:rsid w:val="00AA0081"/>
    <w:rsid w:val="00AA025B"/>
    <w:rsid w:val="00AA0588"/>
    <w:rsid w:val="00AA0F33"/>
    <w:rsid w:val="00AA12F0"/>
    <w:rsid w:val="00AA1A15"/>
    <w:rsid w:val="00AA2955"/>
    <w:rsid w:val="00AA2A7E"/>
    <w:rsid w:val="00AA2AF2"/>
    <w:rsid w:val="00AA2B82"/>
    <w:rsid w:val="00AA30D0"/>
    <w:rsid w:val="00AA462F"/>
    <w:rsid w:val="00AA4F89"/>
    <w:rsid w:val="00AA6228"/>
    <w:rsid w:val="00AA71A9"/>
    <w:rsid w:val="00AB0A27"/>
    <w:rsid w:val="00AB0CD2"/>
    <w:rsid w:val="00AB201A"/>
    <w:rsid w:val="00AB3247"/>
    <w:rsid w:val="00AB3507"/>
    <w:rsid w:val="00AB37E4"/>
    <w:rsid w:val="00AB39D9"/>
    <w:rsid w:val="00AB4723"/>
    <w:rsid w:val="00AB4D3D"/>
    <w:rsid w:val="00AB5B8B"/>
    <w:rsid w:val="00AB681F"/>
    <w:rsid w:val="00AB69B8"/>
    <w:rsid w:val="00AB6B14"/>
    <w:rsid w:val="00AB6CA3"/>
    <w:rsid w:val="00AB6CDF"/>
    <w:rsid w:val="00AB73CF"/>
    <w:rsid w:val="00AB74C7"/>
    <w:rsid w:val="00AB7791"/>
    <w:rsid w:val="00AB7A56"/>
    <w:rsid w:val="00AC196A"/>
    <w:rsid w:val="00AC1CBB"/>
    <w:rsid w:val="00AC1E3D"/>
    <w:rsid w:val="00AC2A61"/>
    <w:rsid w:val="00AC30B9"/>
    <w:rsid w:val="00AC57A3"/>
    <w:rsid w:val="00AC5A6F"/>
    <w:rsid w:val="00AC5E54"/>
    <w:rsid w:val="00AC61A8"/>
    <w:rsid w:val="00AC6DEF"/>
    <w:rsid w:val="00AC6FDF"/>
    <w:rsid w:val="00AC75D8"/>
    <w:rsid w:val="00AC7776"/>
    <w:rsid w:val="00AC7892"/>
    <w:rsid w:val="00AD00EE"/>
    <w:rsid w:val="00AD06DC"/>
    <w:rsid w:val="00AD11C8"/>
    <w:rsid w:val="00AD1753"/>
    <w:rsid w:val="00AD29CC"/>
    <w:rsid w:val="00AD33A0"/>
    <w:rsid w:val="00AD3680"/>
    <w:rsid w:val="00AD39E4"/>
    <w:rsid w:val="00AD416D"/>
    <w:rsid w:val="00AD466A"/>
    <w:rsid w:val="00AD4DF4"/>
    <w:rsid w:val="00AD50F5"/>
    <w:rsid w:val="00AD5458"/>
    <w:rsid w:val="00AD59EE"/>
    <w:rsid w:val="00AD5D12"/>
    <w:rsid w:val="00AD6214"/>
    <w:rsid w:val="00AD6753"/>
    <w:rsid w:val="00AD67FE"/>
    <w:rsid w:val="00AD68E0"/>
    <w:rsid w:val="00AD6F4E"/>
    <w:rsid w:val="00AD7008"/>
    <w:rsid w:val="00AD73C5"/>
    <w:rsid w:val="00AD78D4"/>
    <w:rsid w:val="00AD7B3B"/>
    <w:rsid w:val="00AD7C81"/>
    <w:rsid w:val="00AD7F00"/>
    <w:rsid w:val="00AE2040"/>
    <w:rsid w:val="00AE264C"/>
    <w:rsid w:val="00AE2F08"/>
    <w:rsid w:val="00AE323D"/>
    <w:rsid w:val="00AE34C1"/>
    <w:rsid w:val="00AE37FF"/>
    <w:rsid w:val="00AE3C9D"/>
    <w:rsid w:val="00AE3F5E"/>
    <w:rsid w:val="00AE464D"/>
    <w:rsid w:val="00AE4A98"/>
    <w:rsid w:val="00AE4AF9"/>
    <w:rsid w:val="00AE4CDA"/>
    <w:rsid w:val="00AE4CF7"/>
    <w:rsid w:val="00AE4F46"/>
    <w:rsid w:val="00AE5450"/>
    <w:rsid w:val="00AE57FB"/>
    <w:rsid w:val="00AE5BDC"/>
    <w:rsid w:val="00AE6AC8"/>
    <w:rsid w:val="00AE6C05"/>
    <w:rsid w:val="00AE6CE4"/>
    <w:rsid w:val="00AE78F0"/>
    <w:rsid w:val="00AF2030"/>
    <w:rsid w:val="00AF2532"/>
    <w:rsid w:val="00AF2F7E"/>
    <w:rsid w:val="00AF3228"/>
    <w:rsid w:val="00AF3270"/>
    <w:rsid w:val="00AF3344"/>
    <w:rsid w:val="00AF3E96"/>
    <w:rsid w:val="00AF3EA2"/>
    <w:rsid w:val="00AF44B7"/>
    <w:rsid w:val="00AF47FE"/>
    <w:rsid w:val="00AF6161"/>
    <w:rsid w:val="00AF6236"/>
    <w:rsid w:val="00AF64C8"/>
    <w:rsid w:val="00AF6FBE"/>
    <w:rsid w:val="00AF7923"/>
    <w:rsid w:val="00B004E2"/>
    <w:rsid w:val="00B0098E"/>
    <w:rsid w:val="00B012DA"/>
    <w:rsid w:val="00B013C2"/>
    <w:rsid w:val="00B0143D"/>
    <w:rsid w:val="00B01450"/>
    <w:rsid w:val="00B01BCF"/>
    <w:rsid w:val="00B020C0"/>
    <w:rsid w:val="00B021E1"/>
    <w:rsid w:val="00B02BF8"/>
    <w:rsid w:val="00B0489B"/>
    <w:rsid w:val="00B04906"/>
    <w:rsid w:val="00B057D9"/>
    <w:rsid w:val="00B058EA"/>
    <w:rsid w:val="00B05B75"/>
    <w:rsid w:val="00B06AF5"/>
    <w:rsid w:val="00B06D5C"/>
    <w:rsid w:val="00B0709E"/>
    <w:rsid w:val="00B07219"/>
    <w:rsid w:val="00B07455"/>
    <w:rsid w:val="00B100E8"/>
    <w:rsid w:val="00B1052B"/>
    <w:rsid w:val="00B1055B"/>
    <w:rsid w:val="00B108C9"/>
    <w:rsid w:val="00B10953"/>
    <w:rsid w:val="00B10BA1"/>
    <w:rsid w:val="00B10E28"/>
    <w:rsid w:val="00B1164B"/>
    <w:rsid w:val="00B116DD"/>
    <w:rsid w:val="00B117FC"/>
    <w:rsid w:val="00B11E9F"/>
    <w:rsid w:val="00B127EA"/>
    <w:rsid w:val="00B12FD2"/>
    <w:rsid w:val="00B14AC0"/>
    <w:rsid w:val="00B15276"/>
    <w:rsid w:val="00B152E4"/>
    <w:rsid w:val="00B15452"/>
    <w:rsid w:val="00B15504"/>
    <w:rsid w:val="00B158CC"/>
    <w:rsid w:val="00B15A9A"/>
    <w:rsid w:val="00B15BB1"/>
    <w:rsid w:val="00B160C7"/>
    <w:rsid w:val="00B1621C"/>
    <w:rsid w:val="00B16B47"/>
    <w:rsid w:val="00B20310"/>
    <w:rsid w:val="00B20963"/>
    <w:rsid w:val="00B216E9"/>
    <w:rsid w:val="00B225FF"/>
    <w:rsid w:val="00B226E5"/>
    <w:rsid w:val="00B229D6"/>
    <w:rsid w:val="00B22AF6"/>
    <w:rsid w:val="00B22E13"/>
    <w:rsid w:val="00B22E48"/>
    <w:rsid w:val="00B23684"/>
    <w:rsid w:val="00B23830"/>
    <w:rsid w:val="00B2463B"/>
    <w:rsid w:val="00B24AAB"/>
    <w:rsid w:val="00B24D21"/>
    <w:rsid w:val="00B25D2D"/>
    <w:rsid w:val="00B25D93"/>
    <w:rsid w:val="00B25E3E"/>
    <w:rsid w:val="00B265C1"/>
    <w:rsid w:val="00B26C30"/>
    <w:rsid w:val="00B26F34"/>
    <w:rsid w:val="00B276B4"/>
    <w:rsid w:val="00B276EE"/>
    <w:rsid w:val="00B277EB"/>
    <w:rsid w:val="00B27B04"/>
    <w:rsid w:val="00B27F10"/>
    <w:rsid w:val="00B3063A"/>
    <w:rsid w:val="00B306A7"/>
    <w:rsid w:val="00B317B1"/>
    <w:rsid w:val="00B322DA"/>
    <w:rsid w:val="00B32956"/>
    <w:rsid w:val="00B3352B"/>
    <w:rsid w:val="00B33F2A"/>
    <w:rsid w:val="00B340ED"/>
    <w:rsid w:val="00B34370"/>
    <w:rsid w:val="00B344F6"/>
    <w:rsid w:val="00B34E9C"/>
    <w:rsid w:val="00B36915"/>
    <w:rsid w:val="00B378A3"/>
    <w:rsid w:val="00B37BC1"/>
    <w:rsid w:val="00B40AB0"/>
    <w:rsid w:val="00B41B56"/>
    <w:rsid w:val="00B41B5A"/>
    <w:rsid w:val="00B41BCD"/>
    <w:rsid w:val="00B427B5"/>
    <w:rsid w:val="00B42CE0"/>
    <w:rsid w:val="00B43489"/>
    <w:rsid w:val="00B43517"/>
    <w:rsid w:val="00B44C37"/>
    <w:rsid w:val="00B44EBB"/>
    <w:rsid w:val="00B450E0"/>
    <w:rsid w:val="00B45527"/>
    <w:rsid w:val="00B45674"/>
    <w:rsid w:val="00B46B4F"/>
    <w:rsid w:val="00B50C24"/>
    <w:rsid w:val="00B50D50"/>
    <w:rsid w:val="00B5112A"/>
    <w:rsid w:val="00B513D2"/>
    <w:rsid w:val="00B51949"/>
    <w:rsid w:val="00B5223D"/>
    <w:rsid w:val="00B52E35"/>
    <w:rsid w:val="00B53864"/>
    <w:rsid w:val="00B53CD4"/>
    <w:rsid w:val="00B53DC7"/>
    <w:rsid w:val="00B540DC"/>
    <w:rsid w:val="00B543B9"/>
    <w:rsid w:val="00B54433"/>
    <w:rsid w:val="00B5457C"/>
    <w:rsid w:val="00B547D4"/>
    <w:rsid w:val="00B5595A"/>
    <w:rsid w:val="00B56D0B"/>
    <w:rsid w:val="00B5709F"/>
    <w:rsid w:val="00B5772D"/>
    <w:rsid w:val="00B57863"/>
    <w:rsid w:val="00B57F79"/>
    <w:rsid w:val="00B60814"/>
    <w:rsid w:val="00B60A7C"/>
    <w:rsid w:val="00B61C43"/>
    <w:rsid w:val="00B62811"/>
    <w:rsid w:val="00B6398D"/>
    <w:rsid w:val="00B63FE1"/>
    <w:rsid w:val="00B64EFA"/>
    <w:rsid w:val="00B6554B"/>
    <w:rsid w:val="00B6585C"/>
    <w:rsid w:val="00B660E9"/>
    <w:rsid w:val="00B6646D"/>
    <w:rsid w:val="00B66AE0"/>
    <w:rsid w:val="00B66FBB"/>
    <w:rsid w:val="00B6717C"/>
    <w:rsid w:val="00B70A74"/>
    <w:rsid w:val="00B71623"/>
    <w:rsid w:val="00B717D8"/>
    <w:rsid w:val="00B71888"/>
    <w:rsid w:val="00B71BF8"/>
    <w:rsid w:val="00B72EBC"/>
    <w:rsid w:val="00B739CE"/>
    <w:rsid w:val="00B7472E"/>
    <w:rsid w:val="00B74C48"/>
    <w:rsid w:val="00B75F94"/>
    <w:rsid w:val="00B76040"/>
    <w:rsid w:val="00B76697"/>
    <w:rsid w:val="00B7750A"/>
    <w:rsid w:val="00B77739"/>
    <w:rsid w:val="00B7790E"/>
    <w:rsid w:val="00B801B8"/>
    <w:rsid w:val="00B8043A"/>
    <w:rsid w:val="00B808A6"/>
    <w:rsid w:val="00B80D3A"/>
    <w:rsid w:val="00B81210"/>
    <w:rsid w:val="00B818DA"/>
    <w:rsid w:val="00B82386"/>
    <w:rsid w:val="00B836E5"/>
    <w:rsid w:val="00B84282"/>
    <w:rsid w:val="00B84B43"/>
    <w:rsid w:val="00B85384"/>
    <w:rsid w:val="00B85931"/>
    <w:rsid w:val="00B85DB1"/>
    <w:rsid w:val="00B86325"/>
    <w:rsid w:val="00B86A9E"/>
    <w:rsid w:val="00B878E9"/>
    <w:rsid w:val="00B87918"/>
    <w:rsid w:val="00B879B1"/>
    <w:rsid w:val="00B902A9"/>
    <w:rsid w:val="00B91958"/>
    <w:rsid w:val="00B919E1"/>
    <w:rsid w:val="00B919F1"/>
    <w:rsid w:val="00B91A8D"/>
    <w:rsid w:val="00B91FC4"/>
    <w:rsid w:val="00B923FF"/>
    <w:rsid w:val="00B93540"/>
    <w:rsid w:val="00B94A97"/>
    <w:rsid w:val="00B94D6A"/>
    <w:rsid w:val="00B94EB1"/>
    <w:rsid w:val="00B95079"/>
    <w:rsid w:val="00B95328"/>
    <w:rsid w:val="00B95928"/>
    <w:rsid w:val="00B95EF8"/>
    <w:rsid w:val="00B9645A"/>
    <w:rsid w:val="00B965BE"/>
    <w:rsid w:val="00B96E8D"/>
    <w:rsid w:val="00B96ED4"/>
    <w:rsid w:val="00B97E94"/>
    <w:rsid w:val="00BA0811"/>
    <w:rsid w:val="00BA1727"/>
    <w:rsid w:val="00BA205F"/>
    <w:rsid w:val="00BA2568"/>
    <w:rsid w:val="00BA2B46"/>
    <w:rsid w:val="00BA2DB7"/>
    <w:rsid w:val="00BA391A"/>
    <w:rsid w:val="00BA4704"/>
    <w:rsid w:val="00BA4863"/>
    <w:rsid w:val="00BA4EFF"/>
    <w:rsid w:val="00BA5751"/>
    <w:rsid w:val="00BB06FD"/>
    <w:rsid w:val="00BB0EC9"/>
    <w:rsid w:val="00BB11FF"/>
    <w:rsid w:val="00BB1B8A"/>
    <w:rsid w:val="00BB22C2"/>
    <w:rsid w:val="00BB269F"/>
    <w:rsid w:val="00BB2B05"/>
    <w:rsid w:val="00BB324C"/>
    <w:rsid w:val="00BB3789"/>
    <w:rsid w:val="00BB3A19"/>
    <w:rsid w:val="00BB3AA1"/>
    <w:rsid w:val="00BB3D5E"/>
    <w:rsid w:val="00BB3D7D"/>
    <w:rsid w:val="00BB4680"/>
    <w:rsid w:val="00BB47D6"/>
    <w:rsid w:val="00BB4935"/>
    <w:rsid w:val="00BB4C4C"/>
    <w:rsid w:val="00BB4E61"/>
    <w:rsid w:val="00BB51DF"/>
    <w:rsid w:val="00BB56F7"/>
    <w:rsid w:val="00BB6B5D"/>
    <w:rsid w:val="00BB78DA"/>
    <w:rsid w:val="00BC0046"/>
    <w:rsid w:val="00BC00E7"/>
    <w:rsid w:val="00BC0ADC"/>
    <w:rsid w:val="00BC0D0A"/>
    <w:rsid w:val="00BC107B"/>
    <w:rsid w:val="00BC1F25"/>
    <w:rsid w:val="00BC2165"/>
    <w:rsid w:val="00BC21DC"/>
    <w:rsid w:val="00BC2A9F"/>
    <w:rsid w:val="00BC3D65"/>
    <w:rsid w:val="00BC4942"/>
    <w:rsid w:val="00BC4BEE"/>
    <w:rsid w:val="00BC4D89"/>
    <w:rsid w:val="00BC5414"/>
    <w:rsid w:val="00BC594E"/>
    <w:rsid w:val="00BC5D1A"/>
    <w:rsid w:val="00BC62B6"/>
    <w:rsid w:val="00BC6361"/>
    <w:rsid w:val="00BC6537"/>
    <w:rsid w:val="00BC6B2E"/>
    <w:rsid w:val="00BC6FC0"/>
    <w:rsid w:val="00BC779F"/>
    <w:rsid w:val="00BC7A73"/>
    <w:rsid w:val="00BC7CFD"/>
    <w:rsid w:val="00BC7E4D"/>
    <w:rsid w:val="00BC7E4F"/>
    <w:rsid w:val="00BD0421"/>
    <w:rsid w:val="00BD14BA"/>
    <w:rsid w:val="00BD1AE5"/>
    <w:rsid w:val="00BD21E5"/>
    <w:rsid w:val="00BD25DD"/>
    <w:rsid w:val="00BD2A50"/>
    <w:rsid w:val="00BD2E59"/>
    <w:rsid w:val="00BD40AA"/>
    <w:rsid w:val="00BD4324"/>
    <w:rsid w:val="00BD48AE"/>
    <w:rsid w:val="00BD4C41"/>
    <w:rsid w:val="00BD5296"/>
    <w:rsid w:val="00BD5C54"/>
    <w:rsid w:val="00BD5C79"/>
    <w:rsid w:val="00BD6608"/>
    <w:rsid w:val="00BD6715"/>
    <w:rsid w:val="00BD7412"/>
    <w:rsid w:val="00BD7FEA"/>
    <w:rsid w:val="00BE0268"/>
    <w:rsid w:val="00BE02AD"/>
    <w:rsid w:val="00BE061C"/>
    <w:rsid w:val="00BE16E1"/>
    <w:rsid w:val="00BE1C97"/>
    <w:rsid w:val="00BE20DC"/>
    <w:rsid w:val="00BE275A"/>
    <w:rsid w:val="00BE2926"/>
    <w:rsid w:val="00BE293C"/>
    <w:rsid w:val="00BE3067"/>
    <w:rsid w:val="00BE30CA"/>
    <w:rsid w:val="00BE335B"/>
    <w:rsid w:val="00BE36F9"/>
    <w:rsid w:val="00BE3C7D"/>
    <w:rsid w:val="00BE3DFD"/>
    <w:rsid w:val="00BE40C9"/>
    <w:rsid w:val="00BE480B"/>
    <w:rsid w:val="00BE4C00"/>
    <w:rsid w:val="00BE4EE6"/>
    <w:rsid w:val="00BE5B75"/>
    <w:rsid w:val="00BE6B48"/>
    <w:rsid w:val="00BE6EED"/>
    <w:rsid w:val="00BE749C"/>
    <w:rsid w:val="00BE7F3C"/>
    <w:rsid w:val="00BF015B"/>
    <w:rsid w:val="00BF1EAD"/>
    <w:rsid w:val="00BF204D"/>
    <w:rsid w:val="00BF2F51"/>
    <w:rsid w:val="00BF382A"/>
    <w:rsid w:val="00BF3B4B"/>
    <w:rsid w:val="00BF4B46"/>
    <w:rsid w:val="00BF522A"/>
    <w:rsid w:val="00BF5FEA"/>
    <w:rsid w:val="00BF601E"/>
    <w:rsid w:val="00BF672F"/>
    <w:rsid w:val="00BF7941"/>
    <w:rsid w:val="00BF7A73"/>
    <w:rsid w:val="00BF7FD3"/>
    <w:rsid w:val="00C00549"/>
    <w:rsid w:val="00C007D3"/>
    <w:rsid w:val="00C00A79"/>
    <w:rsid w:val="00C00B12"/>
    <w:rsid w:val="00C020F7"/>
    <w:rsid w:val="00C030E7"/>
    <w:rsid w:val="00C041ED"/>
    <w:rsid w:val="00C043FC"/>
    <w:rsid w:val="00C049A2"/>
    <w:rsid w:val="00C04AC1"/>
    <w:rsid w:val="00C05A6F"/>
    <w:rsid w:val="00C05C35"/>
    <w:rsid w:val="00C062D6"/>
    <w:rsid w:val="00C063F2"/>
    <w:rsid w:val="00C07F2C"/>
    <w:rsid w:val="00C10800"/>
    <w:rsid w:val="00C10A90"/>
    <w:rsid w:val="00C11AD7"/>
    <w:rsid w:val="00C11B57"/>
    <w:rsid w:val="00C11D84"/>
    <w:rsid w:val="00C13319"/>
    <w:rsid w:val="00C133A7"/>
    <w:rsid w:val="00C139AA"/>
    <w:rsid w:val="00C13A5E"/>
    <w:rsid w:val="00C13AF7"/>
    <w:rsid w:val="00C13CCA"/>
    <w:rsid w:val="00C1537F"/>
    <w:rsid w:val="00C159B8"/>
    <w:rsid w:val="00C1690E"/>
    <w:rsid w:val="00C16B60"/>
    <w:rsid w:val="00C170FD"/>
    <w:rsid w:val="00C17105"/>
    <w:rsid w:val="00C17254"/>
    <w:rsid w:val="00C2030A"/>
    <w:rsid w:val="00C2058C"/>
    <w:rsid w:val="00C2181D"/>
    <w:rsid w:val="00C21BC0"/>
    <w:rsid w:val="00C22326"/>
    <w:rsid w:val="00C22AF6"/>
    <w:rsid w:val="00C22E40"/>
    <w:rsid w:val="00C23380"/>
    <w:rsid w:val="00C235B9"/>
    <w:rsid w:val="00C24D98"/>
    <w:rsid w:val="00C24E81"/>
    <w:rsid w:val="00C25748"/>
    <w:rsid w:val="00C25C1B"/>
    <w:rsid w:val="00C26B0B"/>
    <w:rsid w:val="00C27D37"/>
    <w:rsid w:val="00C30320"/>
    <w:rsid w:val="00C30BF1"/>
    <w:rsid w:val="00C30C93"/>
    <w:rsid w:val="00C30E31"/>
    <w:rsid w:val="00C31118"/>
    <w:rsid w:val="00C3114A"/>
    <w:rsid w:val="00C31CFB"/>
    <w:rsid w:val="00C3217C"/>
    <w:rsid w:val="00C327E9"/>
    <w:rsid w:val="00C327F8"/>
    <w:rsid w:val="00C32C8E"/>
    <w:rsid w:val="00C32CB4"/>
    <w:rsid w:val="00C32E04"/>
    <w:rsid w:val="00C331E9"/>
    <w:rsid w:val="00C33E69"/>
    <w:rsid w:val="00C346DE"/>
    <w:rsid w:val="00C34F87"/>
    <w:rsid w:val="00C35E71"/>
    <w:rsid w:val="00C369DC"/>
    <w:rsid w:val="00C36F69"/>
    <w:rsid w:val="00C37902"/>
    <w:rsid w:val="00C40269"/>
    <w:rsid w:val="00C4055C"/>
    <w:rsid w:val="00C40C83"/>
    <w:rsid w:val="00C41831"/>
    <w:rsid w:val="00C41855"/>
    <w:rsid w:val="00C42D32"/>
    <w:rsid w:val="00C42D3A"/>
    <w:rsid w:val="00C430B4"/>
    <w:rsid w:val="00C43271"/>
    <w:rsid w:val="00C43974"/>
    <w:rsid w:val="00C45386"/>
    <w:rsid w:val="00C458CC"/>
    <w:rsid w:val="00C45E25"/>
    <w:rsid w:val="00C467A4"/>
    <w:rsid w:val="00C46941"/>
    <w:rsid w:val="00C46AAC"/>
    <w:rsid w:val="00C46B0A"/>
    <w:rsid w:val="00C46EC1"/>
    <w:rsid w:val="00C47320"/>
    <w:rsid w:val="00C47622"/>
    <w:rsid w:val="00C50255"/>
    <w:rsid w:val="00C506CC"/>
    <w:rsid w:val="00C50D63"/>
    <w:rsid w:val="00C51655"/>
    <w:rsid w:val="00C52081"/>
    <w:rsid w:val="00C52504"/>
    <w:rsid w:val="00C52A5F"/>
    <w:rsid w:val="00C52B7A"/>
    <w:rsid w:val="00C53777"/>
    <w:rsid w:val="00C53C4A"/>
    <w:rsid w:val="00C54337"/>
    <w:rsid w:val="00C551EE"/>
    <w:rsid w:val="00C5535A"/>
    <w:rsid w:val="00C5604A"/>
    <w:rsid w:val="00C56C39"/>
    <w:rsid w:val="00C56FC4"/>
    <w:rsid w:val="00C5721D"/>
    <w:rsid w:val="00C5728C"/>
    <w:rsid w:val="00C57466"/>
    <w:rsid w:val="00C576A5"/>
    <w:rsid w:val="00C60455"/>
    <w:rsid w:val="00C60DC0"/>
    <w:rsid w:val="00C61611"/>
    <w:rsid w:val="00C61C77"/>
    <w:rsid w:val="00C61D00"/>
    <w:rsid w:val="00C63BC7"/>
    <w:rsid w:val="00C64432"/>
    <w:rsid w:val="00C644D2"/>
    <w:rsid w:val="00C6460E"/>
    <w:rsid w:val="00C647C3"/>
    <w:rsid w:val="00C64911"/>
    <w:rsid w:val="00C64A7C"/>
    <w:rsid w:val="00C658EF"/>
    <w:rsid w:val="00C65941"/>
    <w:rsid w:val="00C65997"/>
    <w:rsid w:val="00C65A8B"/>
    <w:rsid w:val="00C65E06"/>
    <w:rsid w:val="00C65F68"/>
    <w:rsid w:val="00C666BB"/>
    <w:rsid w:val="00C66707"/>
    <w:rsid w:val="00C67506"/>
    <w:rsid w:val="00C700A9"/>
    <w:rsid w:val="00C701D9"/>
    <w:rsid w:val="00C701F2"/>
    <w:rsid w:val="00C71A8F"/>
    <w:rsid w:val="00C71EEF"/>
    <w:rsid w:val="00C71FA1"/>
    <w:rsid w:val="00C7224C"/>
    <w:rsid w:val="00C740A8"/>
    <w:rsid w:val="00C74388"/>
    <w:rsid w:val="00C74BB1"/>
    <w:rsid w:val="00C74CED"/>
    <w:rsid w:val="00C75203"/>
    <w:rsid w:val="00C754A2"/>
    <w:rsid w:val="00C75D8A"/>
    <w:rsid w:val="00C75FE3"/>
    <w:rsid w:val="00C76752"/>
    <w:rsid w:val="00C768A1"/>
    <w:rsid w:val="00C77638"/>
    <w:rsid w:val="00C80377"/>
    <w:rsid w:val="00C8056F"/>
    <w:rsid w:val="00C80A43"/>
    <w:rsid w:val="00C80C16"/>
    <w:rsid w:val="00C824EE"/>
    <w:rsid w:val="00C82527"/>
    <w:rsid w:val="00C827CA"/>
    <w:rsid w:val="00C82A8E"/>
    <w:rsid w:val="00C83074"/>
    <w:rsid w:val="00C839D6"/>
    <w:rsid w:val="00C83B1C"/>
    <w:rsid w:val="00C8487A"/>
    <w:rsid w:val="00C84C28"/>
    <w:rsid w:val="00C86EAC"/>
    <w:rsid w:val="00C873D3"/>
    <w:rsid w:val="00C8741B"/>
    <w:rsid w:val="00C87576"/>
    <w:rsid w:val="00C877C5"/>
    <w:rsid w:val="00C909C5"/>
    <w:rsid w:val="00C910D0"/>
    <w:rsid w:val="00C91244"/>
    <w:rsid w:val="00C91383"/>
    <w:rsid w:val="00C9143B"/>
    <w:rsid w:val="00C91A11"/>
    <w:rsid w:val="00C920FA"/>
    <w:rsid w:val="00C92343"/>
    <w:rsid w:val="00C92869"/>
    <w:rsid w:val="00C92DB7"/>
    <w:rsid w:val="00C936AF"/>
    <w:rsid w:val="00C93992"/>
    <w:rsid w:val="00C9543F"/>
    <w:rsid w:val="00C95F84"/>
    <w:rsid w:val="00C96D0A"/>
    <w:rsid w:val="00C96EED"/>
    <w:rsid w:val="00C97574"/>
    <w:rsid w:val="00C976C0"/>
    <w:rsid w:val="00CA1324"/>
    <w:rsid w:val="00CA180E"/>
    <w:rsid w:val="00CA1B1F"/>
    <w:rsid w:val="00CA22B9"/>
    <w:rsid w:val="00CA2BD8"/>
    <w:rsid w:val="00CA46BC"/>
    <w:rsid w:val="00CA4D38"/>
    <w:rsid w:val="00CA552F"/>
    <w:rsid w:val="00CA5CE5"/>
    <w:rsid w:val="00CA763A"/>
    <w:rsid w:val="00CA7D60"/>
    <w:rsid w:val="00CA7F1F"/>
    <w:rsid w:val="00CA7F3B"/>
    <w:rsid w:val="00CB039A"/>
    <w:rsid w:val="00CB09E4"/>
    <w:rsid w:val="00CB0A2E"/>
    <w:rsid w:val="00CB0A63"/>
    <w:rsid w:val="00CB0BF0"/>
    <w:rsid w:val="00CB17C9"/>
    <w:rsid w:val="00CB1857"/>
    <w:rsid w:val="00CB1EAB"/>
    <w:rsid w:val="00CB225A"/>
    <w:rsid w:val="00CB271D"/>
    <w:rsid w:val="00CB29E0"/>
    <w:rsid w:val="00CB31F7"/>
    <w:rsid w:val="00CB358B"/>
    <w:rsid w:val="00CB3599"/>
    <w:rsid w:val="00CB3A7F"/>
    <w:rsid w:val="00CB4515"/>
    <w:rsid w:val="00CB4D5E"/>
    <w:rsid w:val="00CB5877"/>
    <w:rsid w:val="00CB68BF"/>
    <w:rsid w:val="00CB6BF5"/>
    <w:rsid w:val="00CB7904"/>
    <w:rsid w:val="00CB7F96"/>
    <w:rsid w:val="00CC4833"/>
    <w:rsid w:val="00CC493C"/>
    <w:rsid w:val="00CC493E"/>
    <w:rsid w:val="00CC4C71"/>
    <w:rsid w:val="00CC5C5F"/>
    <w:rsid w:val="00CC5E11"/>
    <w:rsid w:val="00CC60C5"/>
    <w:rsid w:val="00CC701D"/>
    <w:rsid w:val="00CC7248"/>
    <w:rsid w:val="00CC7276"/>
    <w:rsid w:val="00CC79FD"/>
    <w:rsid w:val="00CC7AB0"/>
    <w:rsid w:val="00CD101E"/>
    <w:rsid w:val="00CD1BA9"/>
    <w:rsid w:val="00CD2035"/>
    <w:rsid w:val="00CD2210"/>
    <w:rsid w:val="00CD291D"/>
    <w:rsid w:val="00CD2E51"/>
    <w:rsid w:val="00CD4B88"/>
    <w:rsid w:val="00CD4BFB"/>
    <w:rsid w:val="00CD50FC"/>
    <w:rsid w:val="00CD5AB2"/>
    <w:rsid w:val="00CD5BE7"/>
    <w:rsid w:val="00CD5CBB"/>
    <w:rsid w:val="00CD672C"/>
    <w:rsid w:val="00CD6A4A"/>
    <w:rsid w:val="00CD6AE3"/>
    <w:rsid w:val="00CD6E70"/>
    <w:rsid w:val="00CD73EE"/>
    <w:rsid w:val="00CD741A"/>
    <w:rsid w:val="00CD7CA7"/>
    <w:rsid w:val="00CD7DFE"/>
    <w:rsid w:val="00CE074A"/>
    <w:rsid w:val="00CE0B97"/>
    <w:rsid w:val="00CE0DED"/>
    <w:rsid w:val="00CE1615"/>
    <w:rsid w:val="00CE2800"/>
    <w:rsid w:val="00CE3395"/>
    <w:rsid w:val="00CE40DE"/>
    <w:rsid w:val="00CE495F"/>
    <w:rsid w:val="00CE59BD"/>
    <w:rsid w:val="00CE5A6F"/>
    <w:rsid w:val="00CE5D65"/>
    <w:rsid w:val="00CE5D93"/>
    <w:rsid w:val="00CE68A5"/>
    <w:rsid w:val="00CE6CCA"/>
    <w:rsid w:val="00CE6F17"/>
    <w:rsid w:val="00CE7589"/>
    <w:rsid w:val="00CE7755"/>
    <w:rsid w:val="00CE7A14"/>
    <w:rsid w:val="00CF0912"/>
    <w:rsid w:val="00CF152A"/>
    <w:rsid w:val="00CF17EB"/>
    <w:rsid w:val="00CF22A9"/>
    <w:rsid w:val="00CF2708"/>
    <w:rsid w:val="00CF2952"/>
    <w:rsid w:val="00CF33C2"/>
    <w:rsid w:val="00CF365C"/>
    <w:rsid w:val="00CF3725"/>
    <w:rsid w:val="00CF48B2"/>
    <w:rsid w:val="00CF4C6B"/>
    <w:rsid w:val="00CF4D1E"/>
    <w:rsid w:val="00CF4D9B"/>
    <w:rsid w:val="00CF4DFB"/>
    <w:rsid w:val="00CF5601"/>
    <w:rsid w:val="00CF6253"/>
    <w:rsid w:val="00CF62AF"/>
    <w:rsid w:val="00CF700C"/>
    <w:rsid w:val="00CF7DF7"/>
    <w:rsid w:val="00CF7FF3"/>
    <w:rsid w:val="00D00823"/>
    <w:rsid w:val="00D019DA"/>
    <w:rsid w:val="00D02B6F"/>
    <w:rsid w:val="00D03A88"/>
    <w:rsid w:val="00D03B4F"/>
    <w:rsid w:val="00D03FE1"/>
    <w:rsid w:val="00D04431"/>
    <w:rsid w:val="00D0471E"/>
    <w:rsid w:val="00D04B58"/>
    <w:rsid w:val="00D051D4"/>
    <w:rsid w:val="00D0542D"/>
    <w:rsid w:val="00D059FA"/>
    <w:rsid w:val="00D065AE"/>
    <w:rsid w:val="00D06C0C"/>
    <w:rsid w:val="00D06FE0"/>
    <w:rsid w:val="00D0716C"/>
    <w:rsid w:val="00D07C15"/>
    <w:rsid w:val="00D10C20"/>
    <w:rsid w:val="00D10EEF"/>
    <w:rsid w:val="00D110CD"/>
    <w:rsid w:val="00D1128F"/>
    <w:rsid w:val="00D11973"/>
    <w:rsid w:val="00D12AD5"/>
    <w:rsid w:val="00D12B32"/>
    <w:rsid w:val="00D12CE2"/>
    <w:rsid w:val="00D12F83"/>
    <w:rsid w:val="00D13CA6"/>
    <w:rsid w:val="00D13F6D"/>
    <w:rsid w:val="00D1428D"/>
    <w:rsid w:val="00D14A9A"/>
    <w:rsid w:val="00D14B06"/>
    <w:rsid w:val="00D14DBD"/>
    <w:rsid w:val="00D14DDF"/>
    <w:rsid w:val="00D15680"/>
    <w:rsid w:val="00D15787"/>
    <w:rsid w:val="00D1582E"/>
    <w:rsid w:val="00D15EB9"/>
    <w:rsid w:val="00D162AB"/>
    <w:rsid w:val="00D16745"/>
    <w:rsid w:val="00D16B45"/>
    <w:rsid w:val="00D174AC"/>
    <w:rsid w:val="00D2011D"/>
    <w:rsid w:val="00D20259"/>
    <w:rsid w:val="00D2048F"/>
    <w:rsid w:val="00D2059C"/>
    <w:rsid w:val="00D208FD"/>
    <w:rsid w:val="00D20C33"/>
    <w:rsid w:val="00D212AF"/>
    <w:rsid w:val="00D21A8D"/>
    <w:rsid w:val="00D21F6A"/>
    <w:rsid w:val="00D2224C"/>
    <w:rsid w:val="00D22491"/>
    <w:rsid w:val="00D22B2E"/>
    <w:rsid w:val="00D22DC9"/>
    <w:rsid w:val="00D23D4F"/>
    <w:rsid w:val="00D23DA4"/>
    <w:rsid w:val="00D2623F"/>
    <w:rsid w:val="00D268A1"/>
    <w:rsid w:val="00D26C27"/>
    <w:rsid w:val="00D27E29"/>
    <w:rsid w:val="00D30608"/>
    <w:rsid w:val="00D30802"/>
    <w:rsid w:val="00D30A03"/>
    <w:rsid w:val="00D30BAA"/>
    <w:rsid w:val="00D31773"/>
    <w:rsid w:val="00D31DFE"/>
    <w:rsid w:val="00D327B0"/>
    <w:rsid w:val="00D32A87"/>
    <w:rsid w:val="00D33687"/>
    <w:rsid w:val="00D337FD"/>
    <w:rsid w:val="00D33ED9"/>
    <w:rsid w:val="00D33F34"/>
    <w:rsid w:val="00D3424F"/>
    <w:rsid w:val="00D34475"/>
    <w:rsid w:val="00D347B1"/>
    <w:rsid w:val="00D34A88"/>
    <w:rsid w:val="00D362BF"/>
    <w:rsid w:val="00D365AA"/>
    <w:rsid w:val="00D3695C"/>
    <w:rsid w:val="00D36E6E"/>
    <w:rsid w:val="00D36F07"/>
    <w:rsid w:val="00D373AE"/>
    <w:rsid w:val="00D37953"/>
    <w:rsid w:val="00D40711"/>
    <w:rsid w:val="00D41464"/>
    <w:rsid w:val="00D416EE"/>
    <w:rsid w:val="00D41993"/>
    <w:rsid w:val="00D41DDB"/>
    <w:rsid w:val="00D41F0A"/>
    <w:rsid w:val="00D422FA"/>
    <w:rsid w:val="00D4261A"/>
    <w:rsid w:val="00D43155"/>
    <w:rsid w:val="00D45E38"/>
    <w:rsid w:val="00D4623B"/>
    <w:rsid w:val="00D46412"/>
    <w:rsid w:val="00D469FC"/>
    <w:rsid w:val="00D46DCA"/>
    <w:rsid w:val="00D4726D"/>
    <w:rsid w:val="00D47B80"/>
    <w:rsid w:val="00D47F52"/>
    <w:rsid w:val="00D50351"/>
    <w:rsid w:val="00D50503"/>
    <w:rsid w:val="00D507B1"/>
    <w:rsid w:val="00D50861"/>
    <w:rsid w:val="00D50E0E"/>
    <w:rsid w:val="00D50E30"/>
    <w:rsid w:val="00D5147C"/>
    <w:rsid w:val="00D532DE"/>
    <w:rsid w:val="00D53BEF"/>
    <w:rsid w:val="00D54EB7"/>
    <w:rsid w:val="00D563AB"/>
    <w:rsid w:val="00D569FC"/>
    <w:rsid w:val="00D56C4C"/>
    <w:rsid w:val="00D57168"/>
    <w:rsid w:val="00D5796B"/>
    <w:rsid w:val="00D57C37"/>
    <w:rsid w:val="00D57CEA"/>
    <w:rsid w:val="00D60DFA"/>
    <w:rsid w:val="00D60EB5"/>
    <w:rsid w:val="00D61F5E"/>
    <w:rsid w:val="00D61FD6"/>
    <w:rsid w:val="00D623DC"/>
    <w:rsid w:val="00D62832"/>
    <w:rsid w:val="00D62A52"/>
    <w:rsid w:val="00D62CA7"/>
    <w:rsid w:val="00D645F6"/>
    <w:rsid w:val="00D64BAD"/>
    <w:rsid w:val="00D64EB2"/>
    <w:rsid w:val="00D65060"/>
    <w:rsid w:val="00D6516B"/>
    <w:rsid w:val="00D6567A"/>
    <w:rsid w:val="00D65D2A"/>
    <w:rsid w:val="00D65E29"/>
    <w:rsid w:val="00D67163"/>
    <w:rsid w:val="00D67AAC"/>
    <w:rsid w:val="00D701C8"/>
    <w:rsid w:val="00D70341"/>
    <w:rsid w:val="00D70B88"/>
    <w:rsid w:val="00D71ADA"/>
    <w:rsid w:val="00D71AEC"/>
    <w:rsid w:val="00D71C11"/>
    <w:rsid w:val="00D72337"/>
    <w:rsid w:val="00D72A05"/>
    <w:rsid w:val="00D74050"/>
    <w:rsid w:val="00D74467"/>
    <w:rsid w:val="00D749CA"/>
    <w:rsid w:val="00D7501E"/>
    <w:rsid w:val="00D75A0D"/>
    <w:rsid w:val="00D75B55"/>
    <w:rsid w:val="00D76E72"/>
    <w:rsid w:val="00D7711A"/>
    <w:rsid w:val="00D77ECB"/>
    <w:rsid w:val="00D77ED0"/>
    <w:rsid w:val="00D80331"/>
    <w:rsid w:val="00D80D67"/>
    <w:rsid w:val="00D8157C"/>
    <w:rsid w:val="00D81B93"/>
    <w:rsid w:val="00D81E6C"/>
    <w:rsid w:val="00D82618"/>
    <w:rsid w:val="00D82B0B"/>
    <w:rsid w:val="00D82E73"/>
    <w:rsid w:val="00D82FB6"/>
    <w:rsid w:val="00D83340"/>
    <w:rsid w:val="00D842F4"/>
    <w:rsid w:val="00D84AD0"/>
    <w:rsid w:val="00D84C01"/>
    <w:rsid w:val="00D851F1"/>
    <w:rsid w:val="00D85C09"/>
    <w:rsid w:val="00D85DC2"/>
    <w:rsid w:val="00D85FA1"/>
    <w:rsid w:val="00D867C8"/>
    <w:rsid w:val="00D86BEF"/>
    <w:rsid w:val="00D86BF1"/>
    <w:rsid w:val="00D87251"/>
    <w:rsid w:val="00D87DBC"/>
    <w:rsid w:val="00D90331"/>
    <w:rsid w:val="00D904CF"/>
    <w:rsid w:val="00D90D7A"/>
    <w:rsid w:val="00D913F3"/>
    <w:rsid w:val="00D9156C"/>
    <w:rsid w:val="00D922D6"/>
    <w:rsid w:val="00D9239D"/>
    <w:rsid w:val="00D92629"/>
    <w:rsid w:val="00D92D1A"/>
    <w:rsid w:val="00D92D38"/>
    <w:rsid w:val="00D93113"/>
    <w:rsid w:val="00D939E5"/>
    <w:rsid w:val="00D945D9"/>
    <w:rsid w:val="00D946ED"/>
    <w:rsid w:val="00D94FFB"/>
    <w:rsid w:val="00D95F85"/>
    <w:rsid w:val="00D96101"/>
    <w:rsid w:val="00D9658A"/>
    <w:rsid w:val="00D96A41"/>
    <w:rsid w:val="00D97366"/>
    <w:rsid w:val="00D978B7"/>
    <w:rsid w:val="00D97ECE"/>
    <w:rsid w:val="00DA05B5"/>
    <w:rsid w:val="00DA08F6"/>
    <w:rsid w:val="00DA0B77"/>
    <w:rsid w:val="00DA112F"/>
    <w:rsid w:val="00DA1FF6"/>
    <w:rsid w:val="00DA259E"/>
    <w:rsid w:val="00DA2BF4"/>
    <w:rsid w:val="00DA3321"/>
    <w:rsid w:val="00DA3F03"/>
    <w:rsid w:val="00DA48BB"/>
    <w:rsid w:val="00DA5212"/>
    <w:rsid w:val="00DA5B5D"/>
    <w:rsid w:val="00DA5C61"/>
    <w:rsid w:val="00DA62E4"/>
    <w:rsid w:val="00DA6A42"/>
    <w:rsid w:val="00DA71A2"/>
    <w:rsid w:val="00DB001C"/>
    <w:rsid w:val="00DB05C8"/>
    <w:rsid w:val="00DB08BC"/>
    <w:rsid w:val="00DB0C5D"/>
    <w:rsid w:val="00DB1406"/>
    <w:rsid w:val="00DB1BB4"/>
    <w:rsid w:val="00DB2487"/>
    <w:rsid w:val="00DB256F"/>
    <w:rsid w:val="00DB263E"/>
    <w:rsid w:val="00DB2992"/>
    <w:rsid w:val="00DB2E0A"/>
    <w:rsid w:val="00DB3010"/>
    <w:rsid w:val="00DB3323"/>
    <w:rsid w:val="00DB475A"/>
    <w:rsid w:val="00DB56B9"/>
    <w:rsid w:val="00DB6591"/>
    <w:rsid w:val="00DB67D4"/>
    <w:rsid w:val="00DB6C7D"/>
    <w:rsid w:val="00DB7892"/>
    <w:rsid w:val="00DB7B70"/>
    <w:rsid w:val="00DC0134"/>
    <w:rsid w:val="00DC0198"/>
    <w:rsid w:val="00DC02BD"/>
    <w:rsid w:val="00DC0711"/>
    <w:rsid w:val="00DC0B2E"/>
    <w:rsid w:val="00DC0E13"/>
    <w:rsid w:val="00DC1727"/>
    <w:rsid w:val="00DC18A3"/>
    <w:rsid w:val="00DC232A"/>
    <w:rsid w:val="00DC2F65"/>
    <w:rsid w:val="00DC3F6A"/>
    <w:rsid w:val="00DC41AD"/>
    <w:rsid w:val="00DC4AC1"/>
    <w:rsid w:val="00DC4CC7"/>
    <w:rsid w:val="00DC5710"/>
    <w:rsid w:val="00DC58CC"/>
    <w:rsid w:val="00DD03B1"/>
    <w:rsid w:val="00DD0933"/>
    <w:rsid w:val="00DD102C"/>
    <w:rsid w:val="00DD14AB"/>
    <w:rsid w:val="00DD1DBA"/>
    <w:rsid w:val="00DD1F96"/>
    <w:rsid w:val="00DD25D6"/>
    <w:rsid w:val="00DD298C"/>
    <w:rsid w:val="00DD2C6E"/>
    <w:rsid w:val="00DD3147"/>
    <w:rsid w:val="00DD354B"/>
    <w:rsid w:val="00DD461E"/>
    <w:rsid w:val="00DD46A2"/>
    <w:rsid w:val="00DD4E47"/>
    <w:rsid w:val="00DD4FEF"/>
    <w:rsid w:val="00DD55E8"/>
    <w:rsid w:val="00DD5755"/>
    <w:rsid w:val="00DD5F80"/>
    <w:rsid w:val="00DD713B"/>
    <w:rsid w:val="00DD713E"/>
    <w:rsid w:val="00DD756F"/>
    <w:rsid w:val="00DD7671"/>
    <w:rsid w:val="00DD76FD"/>
    <w:rsid w:val="00DE05F2"/>
    <w:rsid w:val="00DE0EB2"/>
    <w:rsid w:val="00DE144F"/>
    <w:rsid w:val="00DE1B64"/>
    <w:rsid w:val="00DE290A"/>
    <w:rsid w:val="00DE2EEB"/>
    <w:rsid w:val="00DE353E"/>
    <w:rsid w:val="00DE4B44"/>
    <w:rsid w:val="00DE4E8E"/>
    <w:rsid w:val="00DE5275"/>
    <w:rsid w:val="00DE5856"/>
    <w:rsid w:val="00DE60D6"/>
    <w:rsid w:val="00DE6601"/>
    <w:rsid w:val="00DE6C27"/>
    <w:rsid w:val="00DE7570"/>
    <w:rsid w:val="00DE7C4B"/>
    <w:rsid w:val="00DF0293"/>
    <w:rsid w:val="00DF1450"/>
    <w:rsid w:val="00DF1647"/>
    <w:rsid w:val="00DF29B1"/>
    <w:rsid w:val="00DF3119"/>
    <w:rsid w:val="00DF337D"/>
    <w:rsid w:val="00DF39D5"/>
    <w:rsid w:val="00DF3C47"/>
    <w:rsid w:val="00DF471E"/>
    <w:rsid w:val="00DF49A3"/>
    <w:rsid w:val="00DF50BD"/>
    <w:rsid w:val="00DF55FA"/>
    <w:rsid w:val="00DF635E"/>
    <w:rsid w:val="00DF6DC5"/>
    <w:rsid w:val="00DF795C"/>
    <w:rsid w:val="00DF7A01"/>
    <w:rsid w:val="00E005F0"/>
    <w:rsid w:val="00E01226"/>
    <w:rsid w:val="00E013E0"/>
    <w:rsid w:val="00E0197E"/>
    <w:rsid w:val="00E01C9E"/>
    <w:rsid w:val="00E01F17"/>
    <w:rsid w:val="00E0208F"/>
    <w:rsid w:val="00E033E2"/>
    <w:rsid w:val="00E03AEC"/>
    <w:rsid w:val="00E03B19"/>
    <w:rsid w:val="00E0524C"/>
    <w:rsid w:val="00E060A3"/>
    <w:rsid w:val="00E066E4"/>
    <w:rsid w:val="00E067E3"/>
    <w:rsid w:val="00E06A23"/>
    <w:rsid w:val="00E07601"/>
    <w:rsid w:val="00E10674"/>
    <w:rsid w:val="00E10752"/>
    <w:rsid w:val="00E10781"/>
    <w:rsid w:val="00E10FCA"/>
    <w:rsid w:val="00E134AC"/>
    <w:rsid w:val="00E13C8D"/>
    <w:rsid w:val="00E1485C"/>
    <w:rsid w:val="00E14EA7"/>
    <w:rsid w:val="00E15EF8"/>
    <w:rsid w:val="00E168C4"/>
    <w:rsid w:val="00E16BA3"/>
    <w:rsid w:val="00E16C92"/>
    <w:rsid w:val="00E17AC2"/>
    <w:rsid w:val="00E17CD6"/>
    <w:rsid w:val="00E17EC6"/>
    <w:rsid w:val="00E20029"/>
    <w:rsid w:val="00E20330"/>
    <w:rsid w:val="00E20AAD"/>
    <w:rsid w:val="00E21031"/>
    <w:rsid w:val="00E21D8B"/>
    <w:rsid w:val="00E22353"/>
    <w:rsid w:val="00E237A7"/>
    <w:rsid w:val="00E23E27"/>
    <w:rsid w:val="00E24293"/>
    <w:rsid w:val="00E242E9"/>
    <w:rsid w:val="00E24B39"/>
    <w:rsid w:val="00E25565"/>
    <w:rsid w:val="00E25A57"/>
    <w:rsid w:val="00E263CA"/>
    <w:rsid w:val="00E2641A"/>
    <w:rsid w:val="00E26474"/>
    <w:rsid w:val="00E26B8B"/>
    <w:rsid w:val="00E26D70"/>
    <w:rsid w:val="00E26E05"/>
    <w:rsid w:val="00E2702A"/>
    <w:rsid w:val="00E27B56"/>
    <w:rsid w:val="00E30ABB"/>
    <w:rsid w:val="00E315C3"/>
    <w:rsid w:val="00E31A9F"/>
    <w:rsid w:val="00E320C3"/>
    <w:rsid w:val="00E32445"/>
    <w:rsid w:val="00E3275D"/>
    <w:rsid w:val="00E32DF7"/>
    <w:rsid w:val="00E32FC8"/>
    <w:rsid w:val="00E33D66"/>
    <w:rsid w:val="00E3427B"/>
    <w:rsid w:val="00E34780"/>
    <w:rsid w:val="00E352B4"/>
    <w:rsid w:val="00E35D20"/>
    <w:rsid w:val="00E35DA2"/>
    <w:rsid w:val="00E3632F"/>
    <w:rsid w:val="00E36B33"/>
    <w:rsid w:val="00E36ED0"/>
    <w:rsid w:val="00E36ED7"/>
    <w:rsid w:val="00E36F9B"/>
    <w:rsid w:val="00E4027D"/>
    <w:rsid w:val="00E415D7"/>
    <w:rsid w:val="00E416C1"/>
    <w:rsid w:val="00E41BD0"/>
    <w:rsid w:val="00E421E1"/>
    <w:rsid w:val="00E42AD3"/>
    <w:rsid w:val="00E42BFD"/>
    <w:rsid w:val="00E4337F"/>
    <w:rsid w:val="00E443E2"/>
    <w:rsid w:val="00E44CB8"/>
    <w:rsid w:val="00E45562"/>
    <w:rsid w:val="00E46F50"/>
    <w:rsid w:val="00E4740D"/>
    <w:rsid w:val="00E47E17"/>
    <w:rsid w:val="00E50096"/>
    <w:rsid w:val="00E50689"/>
    <w:rsid w:val="00E51022"/>
    <w:rsid w:val="00E5183E"/>
    <w:rsid w:val="00E523AD"/>
    <w:rsid w:val="00E52A36"/>
    <w:rsid w:val="00E53156"/>
    <w:rsid w:val="00E53732"/>
    <w:rsid w:val="00E53AE7"/>
    <w:rsid w:val="00E53FBF"/>
    <w:rsid w:val="00E54654"/>
    <w:rsid w:val="00E55374"/>
    <w:rsid w:val="00E6045D"/>
    <w:rsid w:val="00E604DB"/>
    <w:rsid w:val="00E604F3"/>
    <w:rsid w:val="00E60932"/>
    <w:rsid w:val="00E609C5"/>
    <w:rsid w:val="00E60BDB"/>
    <w:rsid w:val="00E6120A"/>
    <w:rsid w:val="00E615FA"/>
    <w:rsid w:val="00E61BE0"/>
    <w:rsid w:val="00E61F2C"/>
    <w:rsid w:val="00E6257C"/>
    <w:rsid w:val="00E63AE5"/>
    <w:rsid w:val="00E64675"/>
    <w:rsid w:val="00E64C9E"/>
    <w:rsid w:val="00E64D5C"/>
    <w:rsid w:val="00E64FB0"/>
    <w:rsid w:val="00E65DB1"/>
    <w:rsid w:val="00E65DFB"/>
    <w:rsid w:val="00E65FB3"/>
    <w:rsid w:val="00E670C2"/>
    <w:rsid w:val="00E67119"/>
    <w:rsid w:val="00E678A0"/>
    <w:rsid w:val="00E678A9"/>
    <w:rsid w:val="00E67E02"/>
    <w:rsid w:val="00E70FA5"/>
    <w:rsid w:val="00E712B9"/>
    <w:rsid w:val="00E7201C"/>
    <w:rsid w:val="00E724CB"/>
    <w:rsid w:val="00E7250D"/>
    <w:rsid w:val="00E72538"/>
    <w:rsid w:val="00E7510F"/>
    <w:rsid w:val="00E75E27"/>
    <w:rsid w:val="00E76D2A"/>
    <w:rsid w:val="00E77806"/>
    <w:rsid w:val="00E80190"/>
    <w:rsid w:val="00E8086E"/>
    <w:rsid w:val="00E80F26"/>
    <w:rsid w:val="00E813DF"/>
    <w:rsid w:val="00E815A2"/>
    <w:rsid w:val="00E82775"/>
    <w:rsid w:val="00E8317A"/>
    <w:rsid w:val="00E83211"/>
    <w:rsid w:val="00E8356B"/>
    <w:rsid w:val="00E83998"/>
    <w:rsid w:val="00E83A8E"/>
    <w:rsid w:val="00E83E0E"/>
    <w:rsid w:val="00E83F70"/>
    <w:rsid w:val="00E83F86"/>
    <w:rsid w:val="00E844A3"/>
    <w:rsid w:val="00E84605"/>
    <w:rsid w:val="00E86066"/>
    <w:rsid w:val="00E86287"/>
    <w:rsid w:val="00E86516"/>
    <w:rsid w:val="00E86AD1"/>
    <w:rsid w:val="00E87B67"/>
    <w:rsid w:val="00E9004E"/>
    <w:rsid w:val="00E915E4"/>
    <w:rsid w:val="00E91826"/>
    <w:rsid w:val="00E91D23"/>
    <w:rsid w:val="00E91F0A"/>
    <w:rsid w:val="00E9211F"/>
    <w:rsid w:val="00E927B3"/>
    <w:rsid w:val="00E9281D"/>
    <w:rsid w:val="00E92B64"/>
    <w:rsid w:val="00E92F8C"/>
    <w:rsid w:val="00E93473"/>
    <w:rsid w:val="00E93805"/>
    <w:rsid w:val="00E94485"/>
    <w:rsid w:val="00E944B9"/>
    <w:rsid w:val="00E9496D"/>
    <w:rsid w:val="00E94F26"/>
    <w:rsid w:val="00E961C5"/>
    <w:rsid w:val="00E965E5"/>
    <w:rsid w:val="00E96ADC"/>
    <w:rsid w:val="00E96EC1"/>
    <w:rsid w:val="00E97554"/>
    <w:rsid w:val="00E97776"/>
    <w:rsid w:val="00EA0178"/>
    <w:rsid w:val="00EA0230"/>
    <w:rsid w:val="00EA0EAD"/>
    <w:rsid w:val="00EA1485"/>
    <w:rsid w:val="00EA14B9"/>
    <w:rsid w:val="00EA1AC3"/>
    <w:rsid w:val="00EA308F"/>
    <w:rsid w:val="00EA32C6"/>
    <w:rsid w:val="00EA3DC1"/>
    <w:rsid w:val="00EA4916"/>
    <w:rsid w:val="00EA534E"/>
    <w:rsid w:val="00EA54E1"/>
    <w:rsid w:val="00EA55BB"/>
    <w:rsid w:val="00EA5963"/>
    <w:rsid w:val="00EA6D9F"/>
    <w:rsid w:val="00EA6E57"/>
    <w:rsid w:val="00EA7F70"/>
    <w:rsid w:val="00EB0849"/>
    <w:rsid w:val="00EB138E"/>
    <w:rsid w:val="00EB14D2"/>
    <w:rsid w:val="00EB16DD"/>
    <w:rsid w:val="00EB1C07"/>
    <w:rsid w:val="00EB22C4"/>
    <w:rsid w:val="00EB271F"/>
    <w:rsid w:val="00EB2D1C"/>
    <w:rsid w:val="00EB2D9D"/>
    <w:rsid w:val="00EB3FEE"/>
    <w:rsid w:val="00EB4462"/>
    <w:rsid w:val="00EB48A6"/>
    <w:rsid w:val="00EB4C95"/>
    <w:rsid w:val="00EB4DFD"/>
    <w:rsid w:val="00EB502E"/>
    <w:rsid w:val="00EB50EC"/>
    <w:rsid w:val="00EB577C"/>
    <w:rsid w:val="00EB57C6"/>
    <w:rsid w:val="00EB5A14"/>
    <w:rsid w:val="00EB6CA7"/>
    <w:rsid w:val="00EB6FED"/>
    <w:rsid w:val="00EB7967"/>
    <w:rsid w:val="00EB7D27"/>
    <w:rsid w:val="00EB7D9E"/>
    <w:rsid w:val="00EC18E7"/>
    <w:rsid w:val="00EC1B58"/>
    <w:rsid w:val="00EC1C1A"/>
    <w:rsid w:val="00EC22B5"/>
    <w:rsid w:val="00EC233D"/>
    <w:rsid w:val="00EC3D0A"/>
    <w:rsid w:val="00EC3D61"/>
    <w:rsid w:val="00EC4374"/>
    <w:rsid w:val="00EC467D"/>
    <w:rsid w:val="00EC5123"/>
    <w:rsid w:val="00EC5CB2"/>
    <w:rsid w:val="00EC627A"/>
    <w:rsid w:val="00EC6C29"/>
    <w:rsid w:val="00EC6D8C"/>
    <w:rsid w:val="00EC7423"/>
    <w:rsid w:val="00EC7625"/>
    <w:rsid w:val="00EC7E0A"/>
    <w:rsid w:val="00ED00C9"/>
    <w:rsid w:val="00ED02C4"/>
    <w:rsid w:val="00ED0632"/>
    <w:rsid w:val="00ED071D"/>
    <w:rsid w:val="00ED0C6F"/>
    <w:rsid w:val="00ED0F0D"/>
    <w:rsid w:val="00ED154D"/>
    <w:rsid w:val="00ED1ACF"/>
    <w:rsid w:val="00ED1B44"/>
    <w:rsid w:val="00ED1C7C"/>
    <w:rsid w:val="00ED4A5F"/>
    <w:rsid w:val="00ED55BB"/>
    <w:rsid w:val="00ED55F4"/>
    <w:rsid w:val="00ED6025"/>
    <w:rsid w:val="00ED6152"/>
    <w:rsid w:val="00ED66AD"/>
    <w:rsid w:val="00ED6B1A"/>
    <w:rsid w:val="00ED6B3C"/>
    <w:rsid w:val="00ED7753"/>
    <w:rsid w:val="00EE0866"/>
    <w:rsid w:val="00EE0E9D"/>
    <w:rsid w:val="00EE1144"/>
    <w:rsid w:val="00EE11C3"/>
    <w:rsid w:val="00EE1B75"/>
    <w:rsid w:val="00EE2773"/>
    <w:rsid w:val="00EE2905"/>
    <w:rsid w:val="00EE3312"/>
    <w:rsid w:val="00EE40C2"/>
    <w:rsid w:val="00EE4A77"/>
    <w:rsid w:val="00EE4C3C"/>
    <w:rsid w:val="00EE53D0"/>
    <w:rsid w:val="00EE562E"/>
    <w:rsid w:val="00EE5C8D"/>
    <w:rsid w:val="00EE60C3"/>
    <w:rsid w:val="00EE62F5"/>
    <w:rsid w:val="00EE6712"/>
    <w:rsid w:val="00EE69CF"/>
    <w:rsid w:val="00EE6B69"/>
    <w:rsid w:val="00EE6C74"/>
    <w:rsid w:val="00EE7286"/>
    <w:rsid w:val="00EE7366"/>
    <w:rsid w:val="00EE73A4"/>
    <w:rsid w:val="00EE75EE"/>
    <w:rsid w:val="00EF12E1"/>
    <w:rsid w:val="00EF133E"/>
    <w:rsid w:val="00EF1BF7"/>
    <w:rsid w:val="00EF2D32"/>
    <w:rsid w:val="00EF2F34"/>
    <w:rsid w:val="00EF39AC"/>
    <w:rsid w:val="00EF3A12"/>
    <w:rsid w:val="00EF3F5B"/>
    <w:rsid w:val="00EF45C0"/>
    <w:rsid w:val="00EF515F"/>
    <w:rsid w:val="00EF5F7C"/>
    <w:rsid w:val="00EF795C"/>
    <w:rsid w:val="00EF7960"/>
    <w:rsid w:val="00EF7CE4"/>
    <w:rsid w:val="00F01763"/>
    <w:rsid w:val="00F02170"/>
    <w:rsid w:val="00F0332E"/>
    <w:rsid w:val="00F03867"/>
    <w:rsid w:val="00F03C8F"/>
    <w:rsid w:val="00F04E7A"/>
    <w:rsid w:val="00F0583B"/>
    <w:rsid w:val="00F06283"/>
    <w:rsid w:val="00F066E5"/>
    <w:rsid w:val="00F069AE"/>
    <w:rsid w:val="00F06C26"/>
    <w:rsid w:val="00F07990"/>
    <w:rsid w:val="00F07CDE"/>
    <w:rsid w:val="00F10542"/>
    <w:rsid w:val="00F10851"/>
    <w:rsid w:val="00F1119D"/>
    <w:rsid w:val="00F11D5A"/>
    <w:rsid w:val="00F12669"/>
    <w:rsid w:val="00F12941"/>
    <w:rsid w:val="00F13AE0"/>
    <w:rsid w:val="00F13CC0"/>
    <w:rsid w:val="00F140F7"/>
    <w:rsid w:val="00F1411B"/>
    <w:rsid w:val="00F149A3"/>
    <w:rsid w:val="00F14C3E"/>
    <w:rsid w:val="00F15190"/>
    <w:rsid w:val="00F15BC2"/>
    <w:rsid w:val="00F16D69"/>
    <w:rsid w:val="00F172AB"/>
    <w:rsid w:val="00F1741D"/>
    <w:rsid w:val="00F179AE"/>
    <w:rsid w:val="00F17BCC"/>
    <w:rsid w:val="00F205AC"/>
    <w:rsid w:val="00F207E4"/>
    <w:rsid w:val="00F20FC8"/>
    <w:rsid w:val="00F21080"/>
    <w:rsid w:val="00F211CD"/>
    <w:rsid w:val="00F21DC2"/>
    <w:rsid w:val="00F21FED"/>
    <w:rsid w:val="00F2297D"/>
    <w:rsid w:val="00F2356B"/>
    <w:rsid w:val="00F24035"/>
    <w:rsid w:val="00F2418F"/>
    <w:rsid w:val="00F24393"/>
    <w:rsid w:val="00F24B3F"/>
    <w:rsid w:val="00F24D12"/>
    <w:rsid w:val="00F2539C"/>
    <w:rsid w:val="00F25B8E"/>
    <w:rsid w:val="00F266E0"/>
    <w:rsid w:val="00F268B8"/>
    <w:rsid w:val="00F26939"/>
    <w:rsid w:val="00F26EBB"/>
    <w:rsid w:val="00F26F46"/>
    <w:rsid w:val="00F27B8F"/>
    <w:rsid w:val="00F31598"/>
    <w:rsid w:val="00F31B6E"/>
    <w:rsid w:val="00F31EAA"/>
    <w:rsid w:val="00F3205B"/>
    <w:rsid w:val="00F32A30"/>
    <w:rsid w:val="00F332AC"/>
    <w:rsid w:val="00F333B0"/>
    <w:rsid w:val="00F33810"/>
    <w:rsid w:val="00F339E3"/>
    <w:rsid w:val="00F33D7C"/>
    <w:rsid w:val="00F33E18"/>
    <w:rsid w:val="00F34C6E"/>
    <w:rsid w:val="00F3533C"/>
    <w:rsid w:val="00F35469"/>
    <w:rsid w:val="00F35980"/>
    <w:rsid w:val="00F36421"/>
    <w:rsid w:val="00F366AA"/>
    <w:rsid w:val="00F368C4"/>
    <w:rsid w:val="00F371D1"/>
    <w:rsid w:val="00F372EB"/>
    <w:rsid w:val="00F40491"/>
    <w:rsid w:val="00F410B7"/>
    <w:rsid w:val="00F411FF"/>
    <w:rsid w:val="00F41212"/>
    <w:rsid w:val="00F416E4"/>
    <w:rsid w:val="00F4172C"/>
    <w:rsid w:val="00F41CD2"/>
    <w:rsid w:val="00F41EB6"/>
    <w:rsid w:val="00F4300B"/>
    <w:rsid w:val="00F441A6"/>
    <w:rsid w:val="00F444B1"/>
    <w:rsid w:val="00F444C6"/>
    <w:rsid w:val="00F44ED0"/>
    <w:rsid w:val="00F4511E"/>
    <w:rsid w:val="00F45E0B"/>
    <w:rsid w:val="00F4656B"/>
    <w:rsid w:val="00F47828"/>
    <w:rsid w:val="00F47CCA"/>
    <w:rsid w:val="00F50206"/>
    <w:rsid w:val="00F50948"/>
    <w:rsid w:val="00F52745"/>
    <w:rsid w:val="00F5287A"/>
    <w:rsid w:val="00F528DD"/>
    <w:rsid w:val="00F5296D"/>
    <w:rsid w:val="00F52B73"/>
    <w:rsid w:val="00F52EBD"/>
    <w:rsid w:val="00F52EEF"/>
    <w:rsid w:val="00F539EA"/>
    <w:rsid w:val="00F53AFB"/>
    <w:rsid w:val="00F53E7E"/>
    <w:rsid w:val="00F547CC"/>
    <w:rsid w:val="00F55369"/>
    <w:rsid w:val="00F55773"/>
    <w:rsid w:val="00F55861"/>
    <w:rsid w:val="00F55B3F"/>
    <w:rsid w:val="00F55BCA"/>
    <w:rsid w:val="00F561CA"/>
    <w:rsid w:val="00F564D1"/>
    <w:rsid w:val="00F56A36"/>
    <w:rsid w:val="00F56F64"/>
    <w:rsid w:val="00F573FE"/>
    <w:rsid w:val="00F57433"/>
    <w:rsid w:val="00F609E9"/>
    <w:rsid w:val="00F61924"/>
    <w:rsid w:val="00F61C87"/>
    <w:rsid w:val="00F61EC8"/>
    <w:rsid w:val="00F622C8"/>
    <w:rsid w:val="00F62D5F"/>
    <w:rsid w:val="00F63A1E"/>
    <w:rsid w:val="00F65A73"/>
    <w:rsid w:val="00F65B3A"/>
    <w:rsid w:val="00F661F4"/>
    <w:rsid w:val="00F66310"/>
    <w:rsid w:val="00F663CA"/>
    <w:rsid w:val="00F66751"/>
    <w:rsid w:val="00F66B16"/>
    <w:rsid w:val="00F67D69"/>
    <w:rsid w:val="00F719B8"/>
    <w:rsid w:val="00F731B7"/>
    <w:rsid w:val="00F73678"/>
    <w:rsid w:val="00F7406B"/>
    <w:rsid w:val="00F74B5A"/>
    <w:rsid w:val="00F754FF"/>
    <w:rsid w:val="00F768C4"/>
    <w:rsid w:val="00F76939"/>
    <w:rsid w:val="00F778E4"/>
    <w:rsid w:val="00F77D7F"/>
    <w:rsid w:val="00F80C65"/>
    <w:rsid w:val="00F81578"/>
    <w:rsid w:val="00F81C58"/>
    <w:rsid w:val="00F82C3E"/>
    <w:rsid w:val="00F82E11"/>
    <w:rsid w:val="00F83444"/>
    <w:rsid w:val="00F84E05"/>
    <w:rsid w:val="00F850C4"/>
    <w:rsid w:val="00F8546B"/>
    <w:rsid w:val="00F86BEE"/>
    <w:rsid w:val="00F9002D"/>
    <w:rsid w:val="00F902DB"/>
    <w:rsid w:val="00F91276"/>
    <w:rsid w:val="00F91B93"/>
    <w:rsid w:val="00F922F3"/>
    <w:rsid w:val="00F92514"/>
    <w:rsid w:val="00F93216"/>
    <w:rsid w:val="00F937C4"/>
    <w:rsid w:val="00F93E8D"/>
    <w:rsid w:val="00F93EDF"/>
    <w:rsid w:val="00F9401C"/>
    <w:rsid w:val="00F947F5"/>
    <w:rsid w:val="00F94FC7"/>
    <w:rsid w:val="00F95344"/>
    <w:rsid w:val="00F96344"/>
    <w:rsid w:val="00F96AF6"/>
    <w:rsid w:val="00F9758E"/>
    <w:rsid w:val="00F97C62"/>
    <w:rsid w:val="00F97CD8"/>
    <w:rsid w:val="00FA032A"/>
    <w:rsid w:val="00FA0431"/>
    <w:rsid w:val="00FA181D"/>
    <w:rsid w:val="00FA18E9"/>
    <w:rsid w:val="00FA2540"/>
    <w:rsid w:val="00FA2D3C"/>
    <w:rsid w:val="00FA2D96"/>
    <w:rsid w:val="00FA329D"/>
    <w:rsid w:val="00FA3563"/>
    <w:rsid w:val="00FA3943"/>
    <w:rsid w:val="00FA50D6"/>
    <w:rsid w:val="00FA537A"/>
    <w:rsid w:val="00FA578B"/>
    <w:rsid w:val="00FA6235"/>
    <w:rsid w:val="00FA6292"/>
    <w:rsid w:val="00FA7512"/>
    <w:rsid w:val="00FA7647"/>
    <w:rsid w:val="00FA7799"/>
    <w:rsid w:val="00FA7DF5"/>
    <w:rsid w:val="00FB0349"/>
    <w:rsid w:val="00FB1022"/>
    <w:rsid w:val="00FB245D"/>
    <w:rsid w:val="00FB29A5"/>
    <w:rsid w:val="00FB3510"/>
    <w:rsid w:val="00FB40A5"/>
    <w:rsid w:val="00FB40AD"/>
    <w:rsid w:val="00FB4BAF"/>
    <w:rsid w:val="00FB5814"/>
    <w:rsid w:val="00FB59AD"/>
    <w:rsid w:val="00FB5ABA"/>
    <w:rsid w:val="00FB5F48"/>
    <w:rsid w:val="00FB64C3"/>
    <w:rsid w:val="00FB72AE"/>
    <w:rsid w:val="00FB72CC"/>
    <w:rsid w:val="00FB7A57"/>
    <w:rsid w:val="00FC02BC"/>
    <w:rsid w:val="00FC1080"/>
    <w:rsid w:val="00FC1A8A"/>
    <w:rsid w:val="00FC377C"/>
    <w:rsid w:val="00FC3C76"/>
    <w:rsid w:val="00FC4C3C"/>
    <w:rsid w:val="00FC4D11"/>
    <w:rsid w:val="00FC5064"/>
    <w:rsid w:val="00FC5511"/>
    <w:rsid w:val="00FC555C"/>
    <w:rsid w:val="00FC55E6"/>
    <w:rsid w:val="00FC5F99"/>
    <w:rsid w:val="00FC70E9"/>
    <w:rsid w:val="00FD049E"/>
    <w:rsid w:val="00FD08D0"/>
    <w:rsid w:val="00FD0973"/>
    <w:rsid w:val="00FD1499"/>
    <w:rsid w:val="00FD1540"/>
    <w:rsid w:val="00FD1550"/>
    <w:rsid w:val="00FD1AD1"/>
    <w:rsid w:val="00FD43A7"/>
    <w:rsid w:val="00FD533B"/>
    <w:rsid w:val="00FD53EE"/>
    <w:rsid w:val="00FD57B9"/>
    <w:rsid w:val="00FD5E41"/>
    <w:rsid w:val="00FD60ED"/>
    <w:rsid w:val="00FD6431"/>
    <w:rsid w:val="00FD685E"/>
    <w:rsid w:val="00FD6BE5"/>
    <w:rsid w:val="00FE0AEC"/>
    <w:rsid w:val="00FE0CE8"/>
    <w:rsid w:val="00FE1076"/>
    <w:rsid w:val="00FE1357"/>
    <w:rsid w:val="00FE1372"/>
    <w:rsid w:val="00FE1CF4"/>
    <w:rsid w:val="00FE1D9B"/>
    <w:rsid w:val="00FE2694"/>
    <w:rsid w:val="00FE2A05"/>
    <w:rsid w:val="00FE36AA"/>
    <w:rsid w:val="00FE3EC7"/>
    <w:rsid w:val="00FE43CE"/>
    <w:rsid w:val="00FE4CFD"/>
    <w:rsid w:val="00FE597C"/>
    <w:rsid w:val="00FE7025"/>
    <w:rsid w:val="00FE7614"/>
    <w:rsid w:val="00FE7E47"/>
    <w:rsid w:val="00FE7FC8"/>
    <w:rsid w:val="00FF080C"/>
    <w:rsid w:val="00FF0C80"/>
    <w:rsid w:val="00FF151B"/>
    <w:rsid w:val="00FF3595"/>
    <w:rsid w:val="00FF37D8"/>
    <w:rsid w:val="00FF3BA6"/>
    <w:rsid w:val="00FF3DEB"/>
    <w:rsid w:val="00FF44D2"/>
    <w:rsid w:val="00FF5351"/>
    <w:rsid w:val="00FF5424"/>
    <w:rsid w:val="00FF5B3F"/>
    <w:rsid w:val="00FF6665"/>
    <w:rsid w:val="00FF6F36"/>
    <w:rsid w:val="00FF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E416C1"/>
  </w:style>
  <w:style w:type="paragraph" w:styleId="1">
    <w:name w:val="heading 1"/>
    <w:basedOn w:val="a"/>
    <w:next w:val="a"/>
    <w:link w:val="10"/>
    <w:qFormat/>
    <w:rsid w:val="009330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2E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B64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7E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5B54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F238A"/>
    <w:pPr>
      <w:keepNext/>
      <w:jc w:val="center"/>
      <w:outlineLvl w:val="5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C7AC3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C7AC3"/>
    <w:pPr>
      <w:tabs>
        <w:tab w:val="center" w:pos="4677"/>
        <w:tab w:val="right" w:pos="9355"/>
      </w:tabs>
    </w:pPr>
  </w:style>
  <w:style w:type="paragraph" w:customStyle="1" w:styleId="FR1">
    <w:name w:val="FR1"/>
    <w:rsid w:val="001C7AC3"/>
    <w:pPr>
      <w:widowControl w:val="0"/>
      <w:spacing w:line="420" w:lineRule="auto"/>
      <w:ind w:firstLine="700"/>
      <w:jc w:val="both"/>
    </w:pPr>
    <w:rPr>
      <w:sz w:val="28"/>
    </w:rPr>
  </w:style>
  <w:style w:type="paragraph" w:customStyle="1" w:styleId="a7">
    <w:name w:val="Знак"/>
    <w:basedOn w:val="a"/>
    <w:rsid w:val="001C7AC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basedOn w:val="a0"/>
    <w:rsid w:val="0098004A"/>
  </w:style>
  <w:style w:type="paragraph" w:customStyle="1" w:styleId="a9">
    <w:name w:val="Штамп"/>
    <w:basedOn w:val="a"/>
    <w:rsid w:val="009B78E8"/>
    <w:pPr>
      <w:spacing w:line="360" w:lineRule="auto"/>
      <w:jc w:val="center"/>
    </w:pPr>
    <w:rPr>
      <w:rFonts w:ascii="Arial" w:hAnsi="Arial"/>
      <w:noProof/>
      <w:sz w:val="18"/>
      <w:szCs w:val="28"/>
    </w:rPr>
  </w:style>
  <w:style w:type="numbering" w:styleId="111111">
    <w:name w:val="Outline List 2"/>
    <w:basedOn w:val="a2"/>
    <w:rsid w:val="006A34AD"/>
    <w:pPr>
      <w:numPr>
        <w:numId w:val="1"/>
      </w:numPr>
    </w:pPr>
  </w:style>
  <w:style w:type="paragraph" w:customStyle="1" w:styleId="ConsPlusNormal">
    <w:name w:val="ConsPlusNormal"/>
    <w:rsid w:val="009E66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E66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99"/>
    <w:rsid w:val="00127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semiHidden/>
    <w:rsid w:val="005F238A"/>
    <w:pPr>
      <w:spacing w:line="360" w:lineRule="auto"/>
      <w:ind w:firstLine="709"/>
      <w:jc w:val="both"/>
    </w:pPr>
    <w:rPr>
      <w:rFonts w:ascii="Arial" w:hAnsi="Arial"/>
      <w:sz w:val="24"/>
      <w:szCs w:val="28"/>
    </w:rPr>
  </w:style>
  <w:style w:type="character" w:customStyle="1" w:styleId="ac">
    <w:name w:val="Основной текст Знак"/>
    <w:link w:val="ab"/>
    <w:semiHidden/>
    <w:rsid w:val="005F238A"/>
    <w:rPr>
      <w:rFonts w:ascii="Arial" w:hAnsi="Arial"/>
      <w:sz w:val="24"/>
      <w:szCs w:val="28"/>
      <w:lang w:val="ru-RU" w:eastAsia="ru-RU" w:bidi="ar-SA"/>
    </w:rPr>
  </w:style>
  <w:style w:type="paragraph" w:styleId="30">
    <w:name w:val="Body Text 3"/>
    <w:basedOn w:val="a"/>
    <w:rsid w:val="005F238A"/>
    <w:pPr>
      <w:spacing w:after="120"/>
    </w:pPr>
    <w:rPr>
      <w:sz w:val="16"/>
      <w:szCs w:val="16"/>
    </w:rPr>
  </w:style>
  <w:style w:type="paragraph" w:styleId="ad">
    <w:name w:val="Body Text Indent"/>
    <w:basedOn w:val="a"/>
    <w:link w:val="ae"/>
    <w:rsid w:val="00346F53"/>
    <w:pPr>
      <w:spacing w:after="120"/>
      <w:ind w:left="283"/>
    </w:pPr>
  </w:style>
  <w:style w:type="paragraph" w:styleId="HTML">
    <w:name w:val="HTML Preformatted"/>
    <w:basedOn w:val="a"/>
    <w:rsid w:val="00F55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1">
    <w:name w:val="Body Text Indent 2"/>
    <w:basedOn w:val="a"/>
    <w:rsid w:val="00F17BCC"/>
    <w:pPr>
      <w:spacing w:after="120" w:line="480" w:lineRule="auto"/>
      <w:ind w:left="283"/>
    </w:pPr>
  </w:style>
  <w:style w:type="paragraph" w:styleId="22">
    <w:name w:val="Body Text 2"/>
    <w:basedOn w:val="a"/>
    <w:rsid w:val="00933080"/>
    <w:pPr>
      <w:spacing w:after="120" w:line="480" w:lineRule="auto"/>
    </w:pPr>
  </w:style>
  <w:style w:type="paragraph" w:styleId="31">
    <w:name w:val="Body Text Indent 3"/>
    <w:basedOn w:val="a"/>
    <w:rsid w:val="00EB1C07"/>
    <w:pPr>
      <w:spacing w:after="120"/>
      <w:ind w:left="283"/>
    </w:pPr>
    <w:rPr>
      <w:sz w:val="16"/>
      <w:szCs w:val="16"/>
    </w:rPr>
  </w:style>
  <w:style w:type="paragraph" w:styleId="23">
    <w:name w:val="List 2"/>
    <w:basedOn w:val="a"/>
    <w:rsid w:val="00B72EBC"/>
    <w:pPr>
      <w:overflowPunct w:val="0"/>
      <w:autoSpaceDE w:val="0"/>
      <w:autoSpaceDN w:val="0"/>
      <w:adjustRightInd w:val="0"/>
      <w:ind w:left="566" w:hanging="283"/>
      <w:jc w:val="both"/>
      <w:textAlignment w:val="baseline"/>
    </w:pPr>
    <w:rPr>
      <w:kern w:val="28"/>
      <w:sz w:val="28"/>
    </w:rPr>
  </w:style>
  <w:style w:type="paragraph" w:styleId="32">
    <w:name w:val="List 3"/>
    <w:basedOn w:val="a"/>
    <w:rsid w:val="00B72EBC"/>
    <w:pPr>
      <w:overflowPunct w:val="0"/>
      <w:autoSpaceDE w:val="0"/>
      <w:autoSpaceDN w:val="0"/>
      <w:adjustRightInd w:val="0"/>
      <w:ind w:left="849" w:hanging="283"/>
      <w:jc w:val="both"/>
      <w:textAlignment w:val="baseline"/>
    </w:pPr>
    <w:rPr>
      <w:kern w:val="28"/>
      <w:sz w:val="28"/>
    </w:rPr>
  </w:style>
  <w:style w:type="character" w:customStyle="1" w:styleId="a6">
    <w:name w:val="Нижний колонтитул Знак"/>
    <w:link w:val="a5"/>
    <w:rsid w:val="0030745E"/>
    <w:rPr>
      <w:lang w:val="ru-RU" w:eastAsia="ru-RU" w:bidi="ar-SA"/>
    </w:rPr>
  </w:style>
  <w:style w:type="paragraph" w:styleId="41">
    <w:name w:val="toc 4"/>
    <w:basedOn w:val="a"/>
    <w:next w:val="a"/>
    <w:semiHidden/>
    <w:rsid w:val="00926430"/>
    <w:pPr>
      <w:tabs>
        <w:tab w:val="right" w:leader="dot" w:pos="9865"/>
      </w:tabs>
      <w:overflowPunct w:val="0"/>
      <w:autoSpaceDE w:val="0"/>
      <w:autoSpaceDN w:val="0"/>
      <w:adjustRightInd w:val="0"/>
      <w:ind w:firstLine="720"/>
      <w:textAlignment w:val="baseline"/>
    </w:pPr>
    <w:rPr>
      <w:kern w:val="28"/>
      <w:sz w:val="18"/>
    </w:rPr>
  </w:style>
  <w:style w:type="paragraph" w:styleId="7">
    <w:name w:val="toc 7"/>
    <w:basedOn w:val="a"/>
    <w:next w:val="a"/>
    <w:semiHidden/>
    <w:rsid w:val="00926430"/>
    <w:pPr>
      <w:tabs>
        <w:tab w:val="right" w:leader="dot" w:pos="9865"/>
      </w:tabs>
      <w:overflowPunct w:val="0"/>
      <w:autoSpaceDE w:val="0"/>
      <w:autoSpaceDN w:val="0"/>
      <w:adjustRightInd w:val="0"/>
      <w:ind w:left="1680" w:firstLine="720"/>
      <w:textAlignment w:val="baseline"/>
    </w:pPr>
    <w:rPr>
      <w:kern w:val="28"/>
      <w:sz w:val="18"/>
    </w:rPr>
  </w:style>
  <w:style w:type="paragraph" w:styleId="af">
    <w:name w:val="Normal (Web)"/>
    <w:basedOn w:val="a"/>
    <w:uiPriority w:val="99"/>
    <w:rsid w:val="005F62C3"/>
    <w:pPr>
      <w:spacing w:before="100" w:beforeAutospacing="1" w:after="100" w:afterAutospacing="1" w:line="270" w:lineRule="atLeast"/>
    </w:pPr>
    <w:rPr>
      <w:sz w:val="24"/>
      <w:szCs w:val="24"/>
    </w:rPr>
  </w:style>
  <w:style w:type="paragraph" w:customStyle="1" w:styleId="11">
    <w:name w:val="Абзац списка1"/>
    <w:basedOn w:val="a"/>
    <w:rsid w:val="00D913F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Р"/>
    <w:link w:val="af1"/>
    <w:rsid w:val="00811BF7"/>
    <w:pPr>
      <w:spacing w:line="360" w:lineRule="auto"/>
      <w:ind w:firstLine="567"/>
      <w:jc w:val="both"/>
    </w:pPr>
    <w:rPr>
      <w:rFonts w:eastAsia="Batang"/>
      <w:sz w:val="28"/>
      <w:szCs w:val="28"/>
    </w:rPr>
  </w:style>
  <w:style w:type="character" w:customStyle="1" w:styleId="af1">
    <w:name w:val="Р Знак"/>
    <w:link w:val="af0"/>
    <w:rsid w:val="00811BF7"/>
    <w:rPr>
      <w:rFonts w:eastAsia="Batang"/>
      <w:sz w:val="28"/>
      <w:szCs w:val="28"/>
      <w:lang w:val="ru-RU" w:eastAsia="ru-RU" w:bidi="ar-SA"/>
    </w:rPr>
  </w:style>
  <w:style w:type="character" w:styleId="af2">
    <w:name w:val="Hyperlink"/>
    <w:uiPriority w:val="99"/>
    <w:rsid w:val="004C4637"/>
    <w:rPr>
      <w:color w:val="1A3DC1"/>
      <w:u w:val="single"/>
    </w:rPr>
  </w:style>
  <w:style w:type="character" w:styleId="af3">
    <w:name w:val="FollowedHyperlink"/>
    <w:rsid w:val="00D86BF1"/>
    <w:rPr>
      <w:color w:val="800080"/>
      <w:u w:val="single"/>
    </w:rPr>
  </w:style>
  <w:style w:type="paragraph" w:customStyle="1" w:styleId="textn">
    <w:name w:val="textn"/>
    <w:basedOn w:val="a"/>
    <w:rsid w:val="00EA4916"/>
    <w:pPr>
      <w:spacing w:before="100" w:beforeAutospacing="1" w:after="100" w:afterAutospacing="1"/>
    </w:pPr>
    <w:rPr>
      <w:sz w:val="24"/>
      <w:szCs w:val="24"/>
    </w:rPr>
  </w:style>
  <w:style w:type="paragraph" w:customStyle="1" w:styleId="textb">
    <w:name w:val="textb"/>
    <w:basedOn w:val="a"/>
    <w:rsid w:val="00A90AA0"/>
    <w:rPr>
      <w:rFonts w:ascii="Arial" w:hAnsi="Arial" w:cs="Arial"/>
      <w:b/>
      <w:bCs/>
      <w:sz w:val="22"/>
      <w:szCs w:val="22"/>
    </w:rPr>
  </w:style>
  <w:style w:type="character" w:customStyle="1" w:styleId="coin">
    <w:name w:val="coin"/>
    <w:basedOn w:val="a0"/>
    <w:rsid w:val="00900E9D"/>
  </w:style>
  <w:style w:type="paragraph" w:styleId="af4">
    <w:name w:val="caption"/>
    <w:basedOn w:val="a"/>
    <w:next w:val="a"/>
    <w:qFormat/>
    <w:rsid w:val="00DD354B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240"/>
      <w:ind w:firstLine="284"/>
      <w:jc w:val="center"/>
    </w:pPr>
    <w:rPr>
      <w:b/>
      <w:sz w:val="24"/>
    </w:rPr>
  </w:style>
  <w:style w:type="paragraph" w:styleId="af5">
    <w:name w:val="Balloon Text"/>
    <w:basedOn w:val="a"/>
    <w:link w:val="af6"/>
    <w:rsid w:val="00033C4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033C4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64D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7">
    <w:name w:val="List Paragraph"/>
    <w:basedOn w:val="a"/>
    <w:uiPriority w:val="34"/>
    <w:qFormat/>
    <w:rsid w:val="00447F30"/>
    <w:pPr>
      <w:ind w:left="708"/>
    </w:pPr>
  </w:style>
  <w:style w:type="character" w:customStyle="1" w:styleId="ae">
    <w:name w:val="Основной текст с отступом Знак"/>
    <w:basedOn w:val="a0"/>
    <w:link w:val="ad"/>
    <w:rsid w:val="00327AC9"/>
  </w:style>
  <w:style w:type="paragraph" w:customStyle="1" w:styleId="formattexttopleveltext">
    <w:name w:val="formattext topleveltext"/>
    <w:basedOn w:val="a"/>
    <w:rsid w:val="0011184D"/>
    <w:pPr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с отступом 31"/>
    <w:basedOn w:val="a"/>
    <w:rsid w:val="00877BDF"/>
    <w:pPr>
      <w:ind w:firstLine="709"/>
    </w:pPr>
    <w:rPr>
      <w:sz w:val="24"/>
      <w:lang w:eastAsia="ar-SA"/>
    </w:rPr>
  </w:style>
  <w:style w:type="character" w:styleId="af8">
    <w:name w:val="Emphasis"/>
    <w:uiPriority w:val="20"/>
    <w:qFormat/>
    <w:rsid w:val="001609AD"/>
    <w:rPr>
      <w:i/>
      <w:iCs/>
    </w:rPr>
  </w:style>
  <w:style w:type="paragraph" w:customStyle="1" w:styleId="formattext">
    <w:name w:val="formattext"/>
    <w:basedOn w:val="a"/>
    <w:rsid w:val="0030048A"/>
    <w:pPr>
      <w:spacing w:before="100" w:beforeAutospacing="1" w:after="100" w:afterAutospacing="1"/>
    </w:pPr>
    <w:rPr>
      <w:sz w:val="24"/>
      <w:szCs w:val="24"/>
    </w:rPr>
  </w:style>
  <w:style w:type="character" w:customStyle="1" w:styleId="black1">
    <w:name w:val="black1"/>
    <w:rsid w:val="00D70341"/>
    <w:rPr>
      <w:color w:val="000000"/>
    </w:rPr>
  </w:style>
  <w:style w:type="paragraph" w:customStyle="1" w:styleId="Default">
    <w:name w:val="Default"/>
    <w:rsid w:val="00B878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qfztst1">
    <w:name w:val="qfztst1"/>
    <w:rsid w:val="00F81578"/>
    <w:rPr>
      <w:rFonts w:ascii="Arial" w:hAnsi="Arial" w:cs="Arial" w:hint="default"/>
      <w:sz w:val="18"/>
      <w:szCs w:val="18"/>
    </w:rPr>
  </w:style>
  <w:style w:type="character" w:styleId="af9">
    <w:name w:val="Strong"/>
    <w:uiPriority w:val="22"/>
    <w:qFormat/>
    <w:rsid w:val="00FC55E6"/>
    <w:rPr>
      <w:b/>
      <w:bCs/>
    </w:rPr>
  </w:style>
  <w:style w:type="paragraph" w:styleId="afa">
    <w:name w:val="Plain Text"/>
    <w:basedOn w:val="a"/>
    <w:link w:val="afb"/>
    <w:rsid w:val="00317F1A"/>
    <w:rPr>
      <w:rFonts w:ascii="Courier New" w:hAnsi="Courier New"/>
    </w:rPr>
  </w:style>
  <w:style w:type="character" w:customStyle="1" w:styleId="afb">
    <w:name w:val="Текст Знак"/>
    <w:link w:val="afa"/>
    <w:rsid w:val="00317F1A"/>
    <w:rPr>
      <w:rFonts w:ascii="Courier New" w:hAnsi="Courier New" w:cs="Courier New"/>
    </w:rPr>
  </w:style>
  <w:style w:type="paragraph" w:customStyle="1" w:styleId="afc">
    <w:name w:val="Чертежный"/>
    <w:rsid w:val="00CD73EE"/>
    <w:pPr>
      <w:jc w:val="both"/>
    </w:pPr>
    <w:rPr>
      <w:rFonts w:ascii="ISOCPEUR" w:hAnsi="ISOCPEUR"/>
      <w:i/>
      <w:sz w:val="28"/>
      <w:lang w:val="uk-UA"/>
    </w:rPr>
  </w:style>
  <w:style w:type="paragraph" w:styleId="afd">
    <w:name w:val="Subtitle"/>
    <w:basedOn w:val="a"/>
    <w:link w:val="afe"/>
    <w:qFormat/>
    <w:rsid w:val="00DC0198"/>
    <w:pPr>
      <w:ind w:firstLine="709"/>
      <w:jc w:val="center"/>
    </w:pPr>
    <w:rPr>
      <w:b/>
      <w:sz w:val="28"/>
    </w:rPr>
  </w:style>
  <w:style w:type="character" w:customStyle="1" w:styleId="afe">
    <w:name w:val="Подзаголовок Знак"/>
    <w:link w:val="afd"/>
    <w:rsid w:val="00DC0198"/>
    <w:rPr>
      <w:b/>
      <w:sz w:val="28"/>
    </w:rPr>
  </w:style>
  <w:style w:type="paragraph" w:customStyle="1" w:styleId="12">
    <w:name w:val="Стиль1"/>
    <w:basedOn w:val="a"/>
    <w:rsid w:val="00B10BA1"/>
    <w:pPr>
      <w:jc w:val="center"/>
    </w:pPr>
    <w:rPr>
      <w:rFonts w:ascii="CG Times" w:hAnsi="CG Times"/>
      <w:i/>
      <w:sz w:val="24"/>
    </w:rPr>
  </w:style>
  <w:style w:type="paragraph" w:customStyle="1" w:styleId="aff">
    <w:name w:val="табличный"/>
    <w:basedOn w:val="a"/>
    <w:rsid w:val="00B10BA1"/>
    <w:pPr>
      <w:jc w:val="center"/>
    </w:pPr>
    <w:rPr>
      <w:snapToGrid w:val="0"/>
      <w:sz w:val="26"/>
    </w:rPr>
  </w:style>
  <w:style w:type="paragraph" w:styleId="aff0">
    <w:name w:val="TOC Heading"/>
    <w:basedOn w:val="1"/>
    <w:next w:val="a"/>
    <w:uiPriority w:val="39"/>
    <w:qFormat/>
    <w:rsid w:val="00281306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rsid w:val="00281306"/>
  </w:style>
  <w:style w:type="paragraph" w:styleId="24">
    <w:name w:val="toc 2"/>
    <w:basedOn w:val="a"/>
    <w:next w:val="a"/>
    <w:autoRedefine/>
    <w:uiPriority w:val="39"/>
    <w:rsid w:val="00802281"/>
    <w:pPr>
      <w:ind w:left="200"/>
    </w:pPr>
  </w:style>
  <w:style w:type="character" w:customStyle="1" w:styleId="a4">
    <w:name w:val="Верхний колонтитул Знак"/>
    <w:basedOn w:val="a0"/>
    <w:link w:val="a3"/>
    <w:uiPriority w:val="99"/>
    <w:rsid w:val="00CC7AB0"/>
  </w:style>
  <w:style w:type="character" w:customStyle="1" w:styleId="nagwek11Znak">
    <w:name w:val="nagłówek 1.1. Znak"/>
    <w:link w:val="nagwek11"/>
    <w:locked/>
    <w:rsid w:val="0071101D"/>
    <w:rPr>
      <w:rFonts w:ascii="Arial" w:eastAsia="Calibri" w:hAnsi="Arial" w:cs="Arial"/>
      <w:b/>
      <w:sz w:val="26"/>
      <w:szCs w:val="26"/>
      <w:lang w:val="pl-PL" w:eastAsia="en-US" w:bidi="ar-SA"/>
    </w:rPr>
  </w:style>
  <w:style w:type="paragraph" w:customStyle="1" w:styleId="nagwek11">
    <w:name w:val="nagłówek 1.1."/>
    <w:basedOn w:val="a"/>
    <w:link w:val="nagwek11Znak"/>
    <w:rsid w:val="0071101D"/>
    <w:pPr>
      <w:spacing w:before="120" w:after="120" w:line="360" w:lineRule="auto"/>
    </w:pPr>
    <w:rPr>
      <w:rFonts w:ascii="Arial" w:eastAsia="Calibri" w:hAnsi="Arial" w:cs="Arial"/>
      <w:b/>
      <w:sz w:val="26"/>
      <w:szCs w:val="26"/>
      <w:lang w:val="pl-PL" w:eastAsia="en-US"/>
    </w:rPr>
  </w:style>
  <w:style w:type="paragraph" w:customStyle="1" w:styleId="aff1">
    <w:name w:val="Содержимое таблицы"/>
    <w:basedOn w:val="a"/>
    <w:rsid w:val="00390763"/>
    <w:pPr>
      <w:widowControl w:val="0"/>
      <w:suppressLineNumbers/>
      <w:suppressAutoHyphens/>
    </w:pPr>
    <w:rPr>
      <w:rFonts w:ascii="Arial" w:eastAsia="Lucida Sans Unicode" w:hAnsi="Arial"/>
      <w:kern w:val="1"/>
      <w:szCs w:val="24"/>
    </w:rPr>
  </w:style>
  <w:style w:type="character" w:customStyle="1" w:styleId="10">
    <w:name w:val="Заголовок 1 Знак"/>
    <w:link w:val="1"/>
    <w:rsid w:val="0082341A"/>
    <w:rPr>
      <w:rFonts w:ascii="Arial" w:hAnsi="Arial" w:cs="Arial"/>
      <w:b/>
      <w:bCs/>
      <w:kern w:val="32"/>
      <w:sz w:val="32"/>
      <w:szCs w:val="32"/>
    </w:rPr>
  </w:style>
  <w:style w:type="paragraph" w:styleId="aff2">
    <w:name w:val="No Spacing"/>
    <w:uiPriority w:val="1"/>
    <w:qFormat/>
    <w:rsid w:val="00862A94"/>
    <w:rPr>
      <w:sz w:val="24"/>
      <w:szCs w:val="22"/>
    </w:rPr>
  </w:style>
  <w:style w:type="character" w:customStyle="1" w:styleId="40">
    <w:name w:val="Заголовок 4 Знак"/>
    <w:link w:val="4"/>
    <w:semiHidden/>
    <w:rsid w:val="00D97EC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rsid w:val="00B15A9A"/>
    <w:rPr>
      <w:rFonts w:ascii="Arial" w:hAnsi="Arial" w:cs="Arial"/>
      <w:b/>
      <w:bCs/>
      <w:i/>
      <w:iCs/>
      <w:sz w:val="28"/>
      <w:szCs w:val="28"/>
    </w:rPr>
  </w:style>
  <w:style w:type="character" w:customStyle="1" w:styleId="subtitle1">
    <w:name w:val="subtitle1"/>
    <w:rsid w:val="00B108C9"/>
    <w:rPr>
      <w:b/>
      <w:bCs/>
      <w:sz w:val="18"/>
      <w:szCs w:val="18"/>
    </w:rPr>
  </w:style>
  <w:style w:type="paragraph" w:customStyle="1" w:styleId="p1">
    <w:name w:val="p1"/>
    <w:basedOn w:val="a"/>
    <w:rsid w:val="00A06390"/>
    <w:pPr>
      <w:spacing w:before="100" w:beforeAutospacing="1" w:after="100" w:afterAutospacing="1" w:line="336" w:lineRule="auto"/>
    </w:pPr>
    <w:rPr>
      <w:rFonts w:ascii="Tahoma" w:hAnsi="Tahoma" w:cs="Tahoma"/>
      <w:sz w:val="18"/>
      <w:szCs w:val="18"/>
    </w:rPr>
  </w:style>
  <w:style w:type="character" w:customStyle="1" w:styleId="p12">
    <w:name w:val="p12"/>
    <w:rsid w:val="00A06390"/>
    <w:rPr>
      <w:rFonts w:ascii="Tahoma" w:hAnsi="Tahoma" w:cs="Tahoma" w:hint="default"/>
      <w:sz w:val="18"/>
      <w:szCs w:val="18"/>
    </w:rPr>
  </w:style>
  <w:style w:type="character" w:customStyle="1" w:styleId="apple-converted-space">
    <w:name w:val="apple-converted-space"/>
    <w:basedOn w:val="a0"/>
    <w:rsid w:val="008E345D"/>
  </w:style>
  <w:style w:type="character" w:customStyle="1" w:styleId="8">
    <w:name w:val="Знак Знак8"/>
    <w:locked/>
    <w:rsid w:val="00A067C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table" w:customStyle="1" w:styleId="14">
    <w:name w:val="Сетка таблицы1"/>
    <w:basedOn w:val="a1"/>
    <w:next w:val="aa"/>
    <w:uiPriority w:val="59"/>
    <w:rsid w:val="00A941D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6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5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3958">
                      <w:marLeft w:val="48"/>
                      <w:marRight w:val="8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40423">
                          <w:marLeft w:val="0"/>
                          <w:marRight w:val="-816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5050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61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8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5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17575">
                  <w:marLeft w:val="0"/>
                  <w:marRight w:val="0"/>
                  <w:marTop w:val="0"/>
                  <w:marBottom w:val="0"/>
                  <w:divBdr>
                    <w:top w:val="single" w:sz="6" w:space="0" w:color="2F670A"/>
                    <w:left w:val="single" w:sz="6" w:space="0" w:color="2F670A"/>
                    <w:bottom w:val="single" w:sz="6" w:space="0" w:color="2F670A"/>
                    <w:right w:val="single" w:sz="6" w:space="0" w:color="2F670A"/>
                  </w:divBdr>
                  <w:divsChild>
                    <w:div w:id="9479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31894">
                      <w:marLeft w:val="48"/>
                      <w:marRight w:val="8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231">
                          <w:marLeft w:val="0"/>
                          <w:marRight w:val="-8160"/>
                          <w:marTop w:val="0"/>
                          <w:marBottom w:val="1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19662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97651">
                                  <w:marLeft w:val="0"/>
                                  <w:marRight w:val="0"/>
                                  <w:marTop w:val="18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3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407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501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0219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247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49718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208767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14527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43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1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289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4506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4733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4883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20599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9626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59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5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49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3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66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4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2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65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93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51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963982">
                                          <w:marLeft w:val="1050"/>
                                          <w:marRight w:val="6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124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71691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36826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840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28346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71064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46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367691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1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4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4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0747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6676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8075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18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8754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2250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23705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6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203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17490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9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2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3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7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3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469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104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2759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8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434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69214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22329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60338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265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27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4718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3187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4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1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4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5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39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9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2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76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1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40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0" w:color="E0E4E7"/>
                            <w:bottom w:val="single" w:sz="12" w:space="30" w:color="C6CCCF"/>
                            <w:right w:val="single" w:sz="6" w:space="30" w:color="E0E4E7"/>
                          </w:divBdr>
                          <w:divsChild>
                            <w:div w:id="757099608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353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74256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1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4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12">
          <w:marLeft w:val="0"/>
          <w:marRight w:val="0"/>
          <w:marTop w:val="0"/>
          <w:marBottom w:val="0"/>
          <w:divBdr>
            <w:top w:val="single" w:sz="36" w:space="0" w:color="303B72"/>
            <w:left w:val="single" w:sz="36" w:space="0" w:color="303B72"/>
            <w:bottom w:val="single" w:sz="36" w:space="0" w:color="303B72"/>
            <w:right w:val="single" w:sz="36" w:space="0" w:color="303B72"/>
          </w:divBdr>
          <w:divsChild>
            <w:div w:id="1234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249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20587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82323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7638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45706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25778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71894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0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2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86484">
                          <w:marLeft w:val="3870"/>
                          <w:marRight w:val="3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04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60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54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4" w:color="E1E1E1"/>
                                            <w:left w:val="single" w:sz="6" w:space="8" w:color="E1E1E1"/>
                                            <w:bottom w:val="single" w:sz="6" w:space="14" w:color="E1E1E1"/>
                                            <w:right w:val="single" w:sz="6" w:space="8" w:color="E1E1E1"/>
                                          </w:divBdr>
                                          <w:divsChild>
                                            <w:div w:id="1803111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114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0779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3633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9209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6116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94812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4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308260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7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52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0904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08903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7870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52667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81710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9830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4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5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84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8119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20830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28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73296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314801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42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11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75792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4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487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6474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8576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169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48704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85109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38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431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2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6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627">
          <w:marLeft w:val="0"/>
          <w:marRight w:val="0"/>
          <w:marTop w:val="0"/>
          <w:marBottom w:val="0"/>
          <w:divBdr>
            <w:top w:val="single" w:sz="36" w:space="0" w:color="303B72"/>
            <w:left w:val="single" w:sz="36" w:space="0" w:color="303B72"/>
            <w:bottom w:val="single" w:sz="36" w:space="0" w:color="303B72"/>
            <w:right w:val="single" w:sz="36" w:space="0" w:color="303B72"/>
          </w:divBdr>
          <w:divsChild>
            <w:div w:id="3373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185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1071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03685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0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2867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207927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5447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8909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88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983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984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66313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73716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7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632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65629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44920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22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471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703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8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9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08503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1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877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355258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0609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94895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42515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98782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2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72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96606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3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465755">
                      <w:marLeft w:val="210"/>
                      <w:marRight w:val="0"/>
                      <w:marTop w:val="21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408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18" w:color="CCCCCC"/>
                            <w:right w:val="none" w:sz="0" w:space="0" w:color="auto"/>
                          </w:divBdr>
                          <w:divsChild>
                            <w:div w:id="187114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41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40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42597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24099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73830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39571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69974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03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20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9401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3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0474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8997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4867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0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9870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43509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65892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124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16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423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8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3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0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562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541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626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33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855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1570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0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6975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06705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728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0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082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209920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62550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8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020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291">
          <w:marLeft w:val="0"/>
          <w:marRight w:val="0"/>
          <w:marTop w:val="0"/>
          <w:marBottom w:val="0"/>
          <w:divBdr>
            <w:top w:val="single" w:sz="36" w:space="0" w:color="303B72"/>
            <w:left w:val="single" w:sz="36" w:space="0" w:color="303B72"/>
            <w:bottom w:val="single" w:sz="36" w:space="0" w:color="303B72"/>
            <w:right w:val="single" w:sz="36" w:space="0" w:color="303B72"/>
          </w:divBdr>
          <w:divsChild>
            <w:div w:id="11830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8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30" w:color="E0E4E7"/>
                            <w:bottom w:val="single" w:sz="12" w:space="30" w:color="C6CCCF"/>
                            <w:right w:val="single" w:sz="6" w:space="30" w:color="E0E4E7"/>
                          </w:divBdr>
                          <w:divsChild>
                            <w:div w:id="23543752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96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5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0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9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2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9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4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8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7406">
          <w:marLeft w:val="0"/>
          <w:marRight w:val="0"/>
          <w:marTop w:val="0"/>
          <w:marBottom w:val="0"/>
          <w:divBdr>
            <w:top w:val="single" w:sz="36" w:space="0" w:color="303B72"/>
            <w:left w:val="single" w:sz="36" w:space="0" w:color="303B72"/>
            <w:bottom w:val="single" w:sz="36" w:space="0" w:color="303B72"/>
            <w:right w:val="single" w:sz="36" w:space="0" w:color="303B72"/>
          </w:divBdr>
          <w:divsChild>
            <w:div w:id="1352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27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5870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42644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07146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9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22493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90278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28115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965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629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431">
          <w:marLeft w:val="0"/>
          <w:marRight w:val="0"/>
          <w:marTop w:val="0"/>
          <w:marBottom w:val="0"/>
          <w:divBdr>
            <w:top w:val="single" w:sz="36" w:space="0" w:color="303B72"/>
            <w:left w:val="single" w:sz="36" w:space="0" w:color="303B72"/>
            <w:bottom w:val="single" w:sz="36" w:space="0" w:color="303B72"/>
            <w:right w:val="single" w:sz="36" w:space="0" w:color="303B72"/>
          </w:divBdr>
          <w:divsChild>
            <w:div w:id="19999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6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8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6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763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5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41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869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294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4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ABB6B6"/>
            <w:right w:val="none" w:sz="0" w:space="0" w:color="auto"/>
          </w:divBdr>
          <w:divsChild>
            <w:div w:id="135125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32306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DEDE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5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237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31396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4783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15106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691444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198196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369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91143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9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5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80823">
                      <w:marLeft w:val="75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4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0074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864811">
                      <w:marLeft w:val="75"/>
                      <w:marRight w:val="0"/>
                      <w:marTop w:val="6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793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0120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154699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6319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7110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95344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6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605262">
                                              <w:marLeft w:val="0"/>
                                              <w:marRight w:val="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3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0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4990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1841">
              <w:marLeft w:val="0"/>
              <w:marRight w:val="0"/>
              <w:marTop w:val="75"/>
              <w:marBottom w:val="75"/>
              <w:divBdr>
                <w:top w:val="single" w:sz="6" w:space="0" w:color="D3D3D3"/>
                <w:left w:val="single" w:sz="6" w:space="0" w:color="D3D3D3"/>
                <w:bottom w:val="single" w:sz="6" w:space="0" w:color="D3D3D3"/>
                <w:right w:val="single" w:sz="6" w:space="0" w:color="D3D3D3"/>
              </w:divBdr>
              <w:divsChild>
                <w:div w:id="287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5165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23" w:color="auto"/>
                            <w:right w:val="none" w:sz="0" w:space="0" w:color="auto"/>
                          </w:divBdr>
                          <w:divsChild>
                            <w:div w:id="10753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23" w:color="000000"/>
                                <w:right w:val="none" w:sz="0" w:space="0" w:color="auto"/>
                              </w:divBdr>
                              <w:divsChild>
                                <w:div w:id="8154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68443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62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88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2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862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9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2503">
                  <w:marLeft w:val="0"/>
                  <w:marRight w:val="-45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31898">
                      <w:marLeft w:val="15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0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5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1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723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6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86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3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86530">
                  <w:marLeft w:val="3420"/>
                  <w:marRight w:val="34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7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1774">
          <w:marLeft w:val="0"/>
          <w:marRight w:val="0"/>
          <w:marTop w:val="19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4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5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0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78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53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954D-D62A-4E58-876F-779973D69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21</Pages>
  <Words>2992</Words>
  <Characters>17059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</vt:lpstr>
    </vt:vector>
  </TitlesOfParts>
  <Company>KrotySOFT</Company>
  <LinksUpToDate>false</LinksUpToDate>
  <CharactersWithSpaces>20011</CharactersWithSpaces>
  <SharedDoc>false</SharedDoc>
  <HLinks>
    <vt:vector size="96" baseType="variant">
      <vt:variant>
        <vt:i4>1376314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_Toc418162002</vt:lpwstr>
      </vt:variant>
      <vt:variant>
        <vt:i4>1376314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_Toc418162001</vt:lpwstr>
      </vt:variant>
      <vt:variant>
        <vt:i4>1376314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_Toc418162000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_Toc418161999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_Toc418161998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_Toc418161997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_Toc418161996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_Toc418161995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_Toc418161994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_Toc418161993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_Toc418161992</vt:lpwstr>
      </vt:variant>
      <vt:variant>
        <vt:i4>2031667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_Toc418161991</vt:lpwstr>
      </vt:variant>
      <vt:variant>
        <vt:i4>2031667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_Toc418161990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_Toc418161989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_Toc418161988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_Toc418161987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</dc:title>
  <dc:creator>a.karavaenko</dc:creator>
  <cp:lastModifiedBy>Serega</cp:lastModifiedBy>
  <cp:revision>6</cp:revision>
  <cp:lastPrinted>2012-10-22T11:47:00Z</cp:lastPrinted>
  <dcterms:created xsi:type="dcterms:W3CDTF">2018-08-22T14:11:00Z</dcterms:created>
  <dcterms:modified xsi:type="dcterms:W3CDTF">2018-08-23T07:06:00Z</dcterms:modified>
</cp:coreProperties>
</file>